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D18E" w14:textId="77777777" w:rsidR="00FE067E" w:rsidRPr="00F66C03" w:rsidRDefault="00CD36CF" w:rsidP="00CC1F3B">
      <w:pPr>
        <w:pStyle w:val="TitlePageOrigin"/>
        <w:rPr>
          <w:color w:val="auto"/>
        </w:rPr>
      </w:pPr>
      <w:r w:rsidRPr="00F66C03">
        <w:rPr>
          <w:color w:val="auto"/>
        </w:rPr>
        <w:t>WEST virginia legislature</w:t>
      </w:r>
    </w:p>
    <w:p w14:paraId="09C9098F" w14:textId="77777777" w:rsidR="00CD36CF" w:rsidRPr="00F66C03" w:rsidRDefault="00CD36CF" w:rsidP="00CC1F3B">
      <w:pPr>
        <w:pStyle w:val="TitlePageSession"/>
        <w:rPr>
          <w:color w:val="auto"/>
        </w:rPr>
      </w:pPr>
      <w:r w:rsidRPr="00F66C03">
        <w:rPr>
          <w:color w:val="auto"/>
        </w:rPr>
        <w:t>20</w:t>
      </w:r>
      <w:r w:rsidR="00EC5E63" w:rsidRPr="00F66C03">
        <w:rPr>
          <w:color w:val="auto"/>
        </w:rPr>
        <w:t>2</w:t>
      </w:r>
      <w:r w:rsidR="000C66FF" w:rsidRPr="00F66C03">
        <w:rPr>
          <w:color w:val="auto"/>
        </w:rPr>
        <w:t>2</w:t>
      </w:r>
      <w:r w:rsidRPr="00F66C03">
        <w:rPr>
          <w:color w:val="auto"/>
        </w:rPr>
        <w:t xml:space="preserve"> regular session</w:t>
      </w:r>
    </w:p>
    <w:p w14:paraId="008065AE" w14:textId="77777777" w:rsidR="00CD36CF" w:rsidRPr="00F66C03" w:rsidRDefault="00E63642" w:rsidP="00CC1F3B">
      <w:pPr>
        <w:pStyle w:val="TitlePageBillPrefix"/>
        <w:rPr>
          <w:color w:val="auto"/>
        </w:rPr>
      </w:pPr>
      <w:sdt>
        <w:sdtPr>
          <w:rPr>
            <w:color w:val="auto"/>
          </w:rPr>
          <w:tag w:val="IntroDate"/>
          <w:id w:val="-1236936958"/>
          <w:placeholder>
            <w:docPart w:val="7E7ECCAA3D6745A883677EA12A70272B"/>
          </w:placeholder>
          <w:text/>
        </w:sdtPr>
        <w:sdtEndPr/>
        <w:sdtContent>
          <w:r w:rsidR="00AE48A0" w:rsidRPr="00F66C03">
            <w:rPr>
              <w:color w:val="auto"/>
            </w:rPr>
            <w:t>Introduced</w:t>
          </w:r>
        </w:sdtContent>
      </w:sdt>
    </w:p>
    <w:p w14:paraId="58C97690" w14:textId="4D72B719" w:rsidR="00CD36CF" w:rsidRPr="00F66C03" w:rsidRDefault="00E63642" w:rsidP="00CC1F3B">
      <w:pPr>
        <w:pStyle w:val="BillNumber"/>
        <w:rPr>
          <w:color w:val="auto"/>
        </w:rPr>
      </w:pPr>
      <w:sdt>
        <w:sdtPr>
          <w:rPr>
            <w:color w:val="auto"/>
          </w:rPr>
          <w:tag w:val="Chamber"/>
          <w:id w:val="893011969"/>
          <w:lock w:val="sdtLocked"/>
          <w:placeholder>
            <w:docPart w:val="EEF4D70B308A454E8E99C3705B08A2D3"/>
          </w:placeholder>
          <w:dropDownList>
            <w:listItem w:displayText="House" w:value="House"/>
            <w:listItem w:displayText="Senate" w:value="Senate"/>
          </w:dropDownList>
        </w:sdtPr>
        <w:sdtEndPr/>
        <w:sdtContent>
          <w:r w:rsidR="00CA2BCF" w:rsidRPr="00F66C03">
            <w:rPr>
              <w:color w:val="auto"/>
            </w:rPr>
            <w:t>Senate</w:t>
          </w:r>
        </w:sdtContent>
      </w:sdt>
      <w:r w:rsidR="00303684" w:rsidRPr="00F66C03">
        <w:rPr>
          <w:color w:val="auto"/>
        </w:rPr>
        <w:t xml:space="preserve"> </w:t>
      </w:r>
      <w:r w:rsidR="00CD36CF" w:rsidRPr="00F66C03">
        <w:rPr>
          <w:color w:val="auto"/>
        </w:rPr>
        <w:t xml:space="preserve">Bill </w:t>
      </w:r>
      <w:sdt>
        <w:sdtPr>
          <w:rPr>
            <w:color w:val="auto"/>
          </w:rPr>
          <w:tag w:val="BNum"/>
          <w:id w:val="1645317809"/>
          <w:lock w:val="sdtLocked"/>
          <w:placeholder>
            <w:docPart w:val="DAF0523E9592435FB0680BAE2958C543"/>
          </w:placeholder>
          <w:text/>
        </w:sdtPr>
        <w:sdtEndPr/>
        <w:sdtContent>
          <w:r w:rsidR="00203CFA">
            <w:rPr>
              <w:color w:val="auto"/>
            </w:rPr>
            <w:t>530</w:t>
          </w:r>
        </w:sdtContent>
      </w:sdt>
    </w:p>
    <w:p w14:paraId="43D64E8D" w14:textId="1F66C68D" w:rsidR="00CD36CF" w:rsidRPr="00F66C03" w:rsidRDefault="00CD36CF" w:rsidP="00CC1F3B">
      <w:pPr>
        <w:pStyle w:val="Sponsors"/>
        <w:rPr>
          <w:color w:val="auto"/>
        </w:rPr>
      </w:pPr>
      <w:r w:rsidRPr="00F66C03">
        <w:rPr>
          <w:color w:val="auto"/>
        </w:rPr>
        <w:t xml:space="preserve">By </w:t>
      </w:r>
      <w:sdt>
        <w:sdtPr>
          <w:rPr>
            <w:color w:val="auto"/>
          </w:rPr>
          <w:tag w:val="Sponsors"/>
          <w:id w:val="1589585889"/>
          <w:placeholder>
            <w:docPart w:val="C05BCCB1234149319393889AA1C6B1AF"/>
          </w:placeholder>
          <w:text w:multiLine="1"/>
        </w:sdtPr>
        <w:sdtEndPr/>
        <w:sdtContent>
          <w:r w:rsidR="00E33FE7" w:rsidRPr="00F66C03">
            <w:rPr>
              <w:color w:val="auto"/>
            </w:rPr>
            <w:t>Senators Blair (Mr. President</w:t>
          </w:r>
          <w:r w:rsidR="00041AB1" w:rsidRPr="00F66C03">
            <w:rPr>
              <w:color w:val="auto"/>
            </w:rPr>
            <w:t>)</w:t>
          </w:r>
          <w:r w:rsidR="00E33FE7" w:rsidRPr="00F66C03">
            <w:rPr>
              <w:color w:val="auto"/>
            </w:rPr>
            <w:t xml:space="preserve"> and Baldwin</w:t>
          </w:r>
          <w:r w:rsidR="00041AB1" w:rsidRPr="00F66C03">
            <w:rPr>
              <w:color w:val="auto"/>
            </w:rPr>
            <w:br/>
          </w:r>
          <w:r w:rsidR="00203CFA">
            <w:rPr>
              <w:color w:val="auto"/>
            </w:rPr>
            <w:t>(</w:t>
          </w:r>
          <w:r w:rsidR="00041AB1" w:rsidRPr="00F66C03">
            <w:rPr>
              <w:color w:val="auto"/>
            </w:rPr>
            <w:t>By Request of the Executive</w:t>
          </w:r>
          <w:r w:rsidR="00203CFA">
            <w:rPr>
              <w:color w:val="auto"/>
            </w:rPr>
            <w:t>)</w:t>
          </w:r>
        </w:sdtContent>
      </w:sdt>
    </w:p>
    <w:p w14:paraId="0F904D2B" w14:textId="41266CBE" w:rsidR="00E831B3" w:rsidRPr="00F66C03" w:rsidRDefault="00CD36CF" w:rsidP="00CC1F3B">
      <w:pPr>
        <w:pStyle w:val="References"/>
        <w:rPr>
          <w:color w:val="auto"/>
        </w:rPr>
      </w:pPr>
      <w:r w:rsidRPr="00F66C03">
        <w:rPr>
          <w:color w:val="auto"/>
        </w:rPr>
        <w:t>[</w:t>
      </w:r>
      <w:sdt>
        <w:sdtPr>
          <w:rPr>
            <w:color w:val="auto"/>
          </w:rPr>
          <w:tag w:val="References"/>
          <w:id w:val="-1043047873"/>
          <w:placeholder>
            <w:docPart w:val="A579671BAAB44127A2CE48373BF179B8"/>
          </w:placeholder>
          <w:text w:multiLine="1"/>
        </w:sdtPr>
        <w:sdtEndPr/>
        <w:sdtContent>
          <w:r w:rsidR="00203CFA" w:rsidRPr="00F66C03">
            <w:rPr>
              <w:color w:val="auto"/>
            </w:rPr>
            <w:t>Introduced</w:t>
          </w:r>
          <w:r w:rsidR="00203CFA">
            <w:rPr>
              <w:color w:val="auto"/>
            </w:rPr>
            <w:t xml:space="preserve"> </w:t>
          </w:r>
          <w:r w:rsidR="00203CFA" w:rsidRPr="00DF59DE">
            <w:rPr>
              <w:color w:val="auto"/>
            </w:rPr>
            <w:t>February 01, 2022</w:t>
          </w:r>
          <w:r w:rsidR="00203CFA" w:rsidRPr="00F66C03">
            <w:rPr>
              <w:color w:val="auto"/>
            </w:rPr>
            <w:t>; referred</w:t>
          </w:r>
          <w:r w:rsidR="00203CFA" w:rsidRPr="00F66C03">
            <w:rPr>
              <w:color w:val="auto"/>
            </w:rPr>
            <w:br/>
            <w:t xml:space="preserve">to the Committee on </w:t>
          </w:r>
          <w:r w:rsidR="00E63642">
            <w:rPr>
              <w:color w:val="auto"/>
            </w:rPr>
            <w:t>Government Organization; and then to the Committee on Finance</w:t>
          </w:r>
        </w:sdtContent>
      </w:sdt>
      <w:r w:rsidRPr="00F66C03">
        <w:rPr>
          <w:color w:val="auto"/>
        </w:rPr>
        <w:t>]</w:t>
      </w:r>
    </w:p>
    <w:p w14:paraId="2DED2B36" w14:textId="6B9B343D" w:rsidR="00303684" w:rsidRPr="00F66C03" w:rsidRDefault="0000526A" w:rsidP="00CC1F3B">
      <w:pPr>
        <w:pStyle w:val="TitleSection"/>
        <w:rPr>
          <w:color w:val="auto"/>
        </w:rPr>
      </w:pPr>
      <w:r w:rsidRPr="00F66C03">
        <w:rPr>
          <w:color w:val="auto"/>
        </w:rPr>
        <w:lastRenderedPageBreak/>
        <w:t>A BILL</w:t>
      </w:r>
      <w:r w:rsidR="00CA2BCF" w:rsidRPr="00F66C03">
        <w:rPr>
          <w:color w:val="auto"/>
        </w:rPr>
        <w:t xml:space="preserve"> to amend </w:t>
      </w:r>
      <w:r w:rsidR="0012676E" w:rsidRPr="00F66C03">
        <w:rPr>
          <w:color w:val="auto"/>
        </w:rPr>
        <w:t>the Code of West Virginia</w:t>
      </w:r>
      <w:r w:rsidR="00923570" w:rsidRPr="00F66C03">
        <w:rPr>
          <w:color w:val="auto"/>
        </w:rPr>
        <w:t>, 1931, as amended,</w:t>
      </w:r>
      <w:r w:rsidR="0012676E" w:rsidRPr="00F66C03">
        <w:rPr>
          <w:color w:val="auto"/>
        </w:rPr>
        <w:t xml:space="preserve"> </w:t>
      </w:r>
      <w:r w:rsidR="00552D79" w:rsidRPr="00F66C03">
        <w:rPr>
          <w:rFonts w:cs="Arial"/>
          <w:color w:val="auto"/>
        </w:rPr>
        <w:t xml:space="preserve">by adding thereto a new </w:t>
      </w:r>
      <w:r w:rsidR="0012676E" w:rsidRPr="00F66C03">
        <w:rPr>
          <w:rFonts w:cs="Arial"/>
          <w:color w:val="auto"/>
        </w:rPr>
        <w:t>section</w:t>
      </w:r>
      <w:r w:rsidR="00552D79" w:rsidRPr="00F66C03">
        <w:rPr>
          <w:rFonts w:cs="Arial"/>
          <w:color w:val="auto"/>
        </w:rPr>
        <w:t>, designated</w:t>
      </w:r>
      <w:r w:rsidR="00CA2BCF" w:rsidRPr="00F66C03">
        <w:rPr>
          <w:color w:val="auto"/>
        </w:rPr>
        <w:t xml:space="preserve"> </w:t>
      </w:r>
      <w:r w:rsidR="00A70368" w:rsidRPr="00F66C03">
        <w:rPr>
          <w:color w:val="auto"/>
        </w:rPr>
        <w:t>§11-13A-6b</w:t>
      </w:r>
      <w:r w:rsidR="00326395" w:rsidRPr="00F66C03">
        <w:rPr>
          <w:color w:val="auto"/>
        </w:rPr>
        <w:t>;</w:t>
      </w:r>
      <w:r w:rsidR="00A70368" w:rsidRPr="00F66C03">
        <w:rPr>
          <w:color w:val="auto"/>
        </w:rPr>
        <w:t xml:space="preserve"> and </w:t>
      </w:r>
      <w:r w:rsidR="0012676E" w:rsidRPr="00F66C03">
        <w:rPr>
          <w:color w:val="auto"/>
        </w:rPr>
        <w:t xml:space="preserve">to amend and reenact </w:t>
      </w:r>
      <w:r w:rsidR="00CA2BCF" w:rsidRPr="00F66C03">
        <w:rPr>
          <w:color w:val="auto"/>
        </w:rPr>
        <w:t>§</w:t>
      </w:r>
      <w:r w:rsidR="00EC2CFE" w:rsidRPr="00F66C03">
        <w:rPr>
          <w:color w:val="auto"/>
        </w:rPr>
        <w:t>17-27-3, §17-27-4</w:t>
      </w:r>
      <w:r w:rsidR="00CA2BCF" w:rsidRPr="00F66C03">
        <w:rPr>
          <w:color w:val="auto"/>
        </w:rPr>
        <w:t>,</w:t>
      </w:r>
      <w:r w:rsidR="00EC2CFE" w:rsidRPr="00F66C03">
        <w:rPr>
          <w:color w:val="auto"/>
        </w:rPr>
        <w:t xml:space="preserve"> §17-27-5, §17-27-7, §17-27-8, §17-27-9, §17-27-11, §17-27-13, </w:t>
      </w:r>
      <w:r w:rsidR="000671FE" w:rsidRPr="00F66C03">
        <w:rPr>
          <w:color w:val="auto"/>
        </w:rPr>
        <w:t xml:space="preserve">§17-27-14, </w:t>
      </w:r>
      <w:r w:rsidR="00EC2CFE" w:rsidRPr="00F66C03">
        <w:rPr>
          <w:color w:val="auto"/>
        </w:rPr>
        <w:t>§17-27-15,</w:t>
      </w:r>
      <w:r w:rsidR="00B330B6" w:rsidRPr="00F66C03">
        <w:rPr>
          <w:color w:val="auto"/>
        </w:rPr>
        <w:t xml:space="preserve"> and</w:t>
      </w:r>
      <w:r w:rsidR="00EC2CFE" w:rsidRPr="00F66C03">
        <w:rPr>
          <w:color w:val="auto"/>
        </w:rPr>
        <w:t xml:space="preserve"> §17-27-16</w:t>
      </w:r>
      <w:r w:rsidR="00CA2BCF" w:rsidRPr="00F66C03">
        <w:rPr>
          <w:color w:val="auto"/>
        </w:rPr>
        <w:t xml:space="preserve"> of </w:t>
      </w:r>
      <w:r w:rsidR="00923570" w:rsidRPr="00F66C03">
        <w:rPr>
          <w:color w:val="auto"/>
        </w:rPr>
        <w:t>said Code</w:t>
      </w:r>
      <w:r w:rsidR="00CA2BCF" w:rsidRPr="00F66C03">
        <w:rPr>
          <w:color w:val="auto"/>
        </w:rPr>
        <w:t xml:space="preserve">, </w:t>
      </w:r>
      <w:r w:rsidR="00B330B6" w:rsidRPr="00F66C03">
        <w:rPr>
          <w:color w:val="auto"/>
        </w:rPr>
        <w:t xml:space="preserve">all relating to encouraging public-private partnerships related </w:t>
      </w:r>
      <w:r w:rsidR="00D43DDE" w:rsidRPr="00F66C03">
        <w:rPr>
          <w:color w:val="auto"/>
        </w:rPr>
        <w:t>to</w:t>
      </w:r>
      <w:r w:rsidR="00B330B6" w:rsidRPr="00F66C03">
        <w:rPr>
          <w:color w:val="auto"/>
        </w:rPr>
        <w:t xml:space="preserve"> transportation facilities; </w:t>
      </w:r>
      <w:r w:rsidR="004D5E34" w:rsidRPr="00F66C03">
        <w:rPr>
          <w:color w:val="auto"/>
        </w:rPr>
        <w:t xml:space="preserve">providing coal severance tax escrow fund for the state portion of coal severance taxes paid on a public-private transportation facility; </w:t>
      </w:r>
      <w:r w:rsidR="00152522" w:rsidRPr="00F66C03">
        <w:rPr>
          <w:color w:val="auto"/>
        </w:rPr>
        <w:t>authorizing</w:t>
      </w:r>
      <w:r w:rsidR="00203CFA">
        <w:rPr>
          <w:color w:val="auto"/>
        </w:rPr>
        <w:t xml:space="preserve"> the </w:t>
      </w:r>
      <w:r w:rsidR="00152522" w:rsidRPr="00F66C03">
        <w:rPr>
          <w:color w:val="auto"/>
        </w:rPr>
        <w:t xml:space="preserve">Division of Highways to repay collected tax in escrow to the private entities; </w:t>
      </w:r>
      <w:r w:rsidR="00B330B6" w:rsidRPr="00F66C03">
        <w:rPr>
          <w:color w:val="auto"/>
        </w:rPr>
        <w:t xml:space="preserve">cleaning up antiquated language; clarifying the </w:t>
      </w:r>
      <w:r w:rsidR="0012731B" w:rsidRPr="00F66C03">
        <w:rPr>
          <w:color w:val="auto"/>
        </w:rPr>
        <w:t>roles of the division, public entities, and developers; simplifying the public-private partnership review process; clarifying that the Commissioner of the Division of Highways may approve or modify the division’s rankings, authorize negotiations</w:t>
      </w:r>
      <w:r w:rsidR="00203CFA">
        <w:rPr>
          <w:color w:val="auto"/>
        </w:rPr>
        <w:t xml:space="preserve">, </w:t>
      </w:r>
      <w:r w:rsidR="0012731B" w:rsidRPr="00F66C03">
        <w:rPr>
          <w:color w:val="auto"/>
        </w:rPr>
        <w:t xml:space="preserve">and a comprehensive agreement with the highest ranking developer, or </w:t>
      </w:r>
      <w:r w:rsidR="00CD1999" w:rsidRPr="00F66C03">
        <w:rPr>
          <w:color w:val="auto"/>
        </w:rPr>
        <w:t>reject all proposals; providing that the division is not obligated to accept, consider</w:t>
      </w:r>
      <w:r w:rsidR="00203CFA">
        <w:rPr>
          <w:color w:val="auto"/>
        </w:rPr>
        <w:t>,</w:t>
      </w:r>
      <w:r w:rsidR="00CD1999" w:rsidRPr="00F66C03">
        <w:rPr>
          <w:color w:val="auto"/>
        </w:rPr>
        <w:t xml:space="preserve"> or review unsolicited conceptual proposals, but may choose to do so; providing  that no obligation or liability attach</w:t>
      </w:r>
      <w:r w:rsidR="00203CFA">
        <w:rPr>
          <w:color w:val="auto"/>
        </w:rPr>
        <w:t>ed</w:t>
      </w:r>
      <w:r w:rsidR="00CD1999" w:rsidRPr="00F66C03">
        <w:rPr>
          <w:color w:val="auto"/>
        </w:rPr>
        <w:t xml:space="preserve"> to either party if they are unable to reach an agreement; providing that the division may </w:t>
      </w:r>
      <w:r w:rsidR="00C30EBC" w:rsidRPr="00F66C03">
        <w:rPr>
          <w:color w:val="auto"/>
        </w:rPr>
        <w:t>negotiate a comprehensive agreement with the next</w:t>
      </w:r>
      <w:r w:rsidR="00203CFA">
        <w:rPr>
          <w:color w:val="auto"/>
        </w:rPr>
        <w:t xml:space="preserve"> </w:t>
      </w:r>
      <w:r w:rsidR="00C30EBC" w:rsidRPr="00F66C03">
        <w:rPr>
          <w:color w:val="auto"/>
        </w:rPr>
        <w:t>highest</w:t>
      </w:r>
      <w:r w:rsidR="00203CFA">
        <w:rPr>
          <w:color w:val="auto"/>
        </w:rPr>
        <w:t xml:space="preserve"> </w:t>
      </w:r>
      <w:r w:rsidR="00C30EBC" w:rsidRPr="00F66C03">
        <w:rPr>
          <w:color w:val="auto"/>
        </w:rPr>
        <w:t xml:space="preserve">ranked developer if an agreement cannot be reached with the highest ranked developer; clarifying the extent to which the division may </w:t>
      </w:r>
      <w:r w:rsidR="00AC6F3A" w:rsidRPr="00F66C03">
        <w:rPr>
          <w:color w:val="auto"/>
        </w:rPr>
        <w:t xml:space="preserve">utilize condemnation if it is found the project serves a public purpose or the developer is in material default; and </w:t>
      </w:r>
      <w:r w:rsidR="00D43DDE" w:rsidRPr="00F66C03">
        <w:rPr>
          <w:color w:val="auto"/>
        </w:rPr>
        <w:t xml:space="preserve">exempting public-private partnership agreements from </w:t>
      </w:r>
      <w:r w:rsidR="00D338F8" w:rsidRPr="00F66C03">
        <w:rPr>
          <w:color w:val="auto"/>
        </w:rPr>
        <w:t>statutory government construction contract requirements</w:t>
      </w:r>
      <w:r w:rsidR="00BF34A3" w:rsidRPr="00F66C03">
        <w:rPr>
          <w:color w:val="auto"/>
        </w:rPr>
        <w:t>.</w:t>
      </w:r>
    </w:p>
    <w:p w14:paraId="619904C4" w14:textId="5B4BCC14" w:rsidR="004D5E34" w:rsidRPr="00F66C03" w:rsidRDefault="00303684" w:rsidP="00CC1F3B">
      <w:pPr>
        <w:pStyle w:val="EnactingClause"/>
        <w:rPr>
          <w:color w:val="auto"/>
        </w:rPr>
      </w:pPr>
      <w:r w:rsidRPr="00F66C03">
        <w:rPr>
          <w:color w:val="auto"/>
        </w:rPr>
        <w:t>Be it enacted by the Legislature of West Virginia:</w:t>
      </w:r>
    </w:p>
    <w:p w14:paraId="138E2E66" w14:textId="7AFEA31A" w:rsidR="00E33FE7" w:rsidRPr="00F66C03" w:rsidRDefault="008F671F" w:rsidP="00FE4326">
      <w:pPr>
        <w:pStyle w:val="ChapterHeading"/>
        <w:rPr>
          <w:color w:val="auto"/>
        </w:rPr>
      </w:pPr>
      <w:r w:rsidRPr="00F66C03">
        <w:rPr>
          <w:color w:val="auto"/>
        </w:rPr>
        <w:t>CHAPTER 11. TAXATION.</w:t>
      </w:r>
    </w:p>
    <w:p w14:paraId="381E97E6" w14:textId="0DF88EE2" w:rsidR="004D5E34" w:rsidRPr="00F66C03" w:rsidRDefault="004D5E34" w:rsidP="004D5E34">
      <w:pPr>
        <w:pStyle w:val="ArticleHeading"/>
        <w:rPr>
          <w:color w:val="auto"/>
        </w:rPr>
        <w:sectPr w:rsidR="004D5E34" w:rsidRPr="00F66C03" w:rsidSect="003C02E3">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F66C03">
        <w:rPr>
          <w:color w:val="auto"/>
        </w:rPr>
        <w:t>ARTICLE 13a. severance and business privilege tax act</w:t>
      </w:r>
    </w:p>
    <w:p w14:paraId="7E9F801E" w14:textId="22583024" w:rsidR="004D5E34" w:rsidRPr="00F66C03" w:rsidRDefault="004D5E34" w:rsidP="004D5E34">
      <w:pPr>
        <w:pStyle w:val="SectionHeading"/>
        <w:rPr>
          <w:iCs/>
          <w:color w:val="auto"/>
          <w:u w:val="single"/>
        </w:rPr>
        <w:sectPr w:rsidR="004D5E34" w:rsidRPr="00F66C03" w:rsidSect="00DF199D">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pgNumType w:start="0"/>
          <w:cols w:space="720"/>
          <w:titlePg/>
          <w:docGrid w:linePitch="360"/>
        </w:sectPr>
      </w:pPr>
      <w:r w:rsidRPr="00F66C03">
        <w:rPr>
          <w:color w:val="auto"/>
          <w:u w:val="single"/>
        </w:rPr>
        <w:t xml:space="preserve">§11-13A-6b. Severance tax on coal extracted incident to highway construction performed under </w:t>
      </w:r>
      <w:r w:rsidRPr="00F66C03">
        <w:rPr>
          <w:rFonts w:cs="Arial"/>
          <w:color w:val="auto"/>
          <w:szCs w:val="24"/>
          <w:u w:val="single"/>
        </w:rPr>
        <w:t>§</w:t>
      </w:r>
      <w:r w:rsidRPr="00F66C03">
        <w:rPr>
          <w:color w:val="auto"/>
          <w:u w:val="single"/>
        </w:rPr>
        <w:t xml:space="preserve">17-27-1 </w:t>
      </w:r>
      <w:r w:rsidRPr="00F66C03">
        <w:rPr>
          <w:i/>
          <w:color w:val="auto"/>
          <w:u w:val="single"/>
        </w:rPr>
        <w:t>et seq.</w:t>
      </w:r>
      <w:r w:rsidR="00041AB1" w:rsidRPr="00F66C03">
        <w:rPr>
          <w:iCs/>
          <w:color w:val="auto"/>
          <w:u w:val="single"/>
        </w:rPr>
        <w:t xml:space="preserve"> of this code.</w:t>
      </w:r>
    </w:p>
    <w:p w14:paraId="209D332F" w14:textId="5D17DE51" w:rsidR="004D5E34" w:rsidRPr="00F66C03" w:rsidRDefault="004D5E34" w:rsidP="004D5E34">
      <w:pPr>
        <w:pStyle w:val="SectionBody"/>
        <w:rPr>
          <w:color w:val="auto"/>
          <w:u w:val="single"/>
        </w:rPr>
      </w:pPr>
      <w:r w:rsidRPr="00F66C03">
        <w:rPr>
          <w:color w:val="auto"/>
          <w:u w:val="single"/>
        </w:rPr>
        <w:lastRenderedPageBreak/>
        <w:t>(a) Notwithstanding any other provision of this code, severance tax paid on coal extracted incident to the construction of any highway financed</w:t>
      </w:r>
      <w:r w:rsidR="005B6868" w:rsidRPr="00F66C03">
        <w:rPr>
          <w:color w:val="auto"/>
          <w:u w:val="single"/>
        </w:rPr>
        <w:t>,</w:t>
      </w:r>
      <w:r w:rsidRPr="00F66C03">
        <w:rPr>
          <w:color w:val="auto"/>
          <w:u w:val="single"/>
        </w:rPr>
        <w:t xml:space="preserve"> in whole or in part</w:t>
      </w:r>
      <w:r w:rsidR="005B6868" w:rsidRPr="00F66C03">
        <w:rPr>
          <w:color w:val="auto"/>
          <w:u w:val="single"/>
        </w:rPr>
        <w:t>,</w:t>
      </w:r>
      <w:r w:rsidRPr="00F66C03">
        <w:rPr>
          <w:color w:val="auto"/>
          <w:u w:val="single"/>
        </w:rPr>
        <w:t xml:space="preserve"> by this state or any agency of the government of the United States, and subject to the provisions of 30 CFR </w:t>
      </w:r>
      <w:r w:rsidRPr="00F66C03">
        <w:rPr>
          <w:rFonts w:cs="Arial"/>
          <w:color w:val="auto"/>
          <w:szCs w:val="24"/>
          <w:u w:val="single"/>
        </w:rPr>
        <w:t>§</w:t>
      </w:r>
      <w:r w:rsidRPr="00F66C03">
        <w:rPr>
          <w:color w:val="auto"/>
          <w:u w:val="single"/>
        </w:rPr>
        <w:t xml:space="preserve">912.707 or </w:t>
      </w:r>
      <w:r w:rsidRPr="00F66C03">
        <w:rPr>
          <w:rFonts w:cs="Arial"/>
          <w:color w:val="auto"/>
          <w:szCs w:val="24"/>
          <w:u w:val="single"/>
        </w:rPr>
        <w:t>§</w:t>
      </w:r>
      <w:r w:rsidRPr="00F66C03">
        <w:rPr>
          <w:color w:val="auto"/>
          <w:u w:val="single"/>
        </w:rPr>
        <w:t xml:space="preserve">22-3-26 of this code shall be deposited on a quarterly basis by the Tax Commissioner in a special fund in the State Treasury to be managed by the </w:t>
      </w:r>
      <w:r w:rsidRPr="00F66C03">
        <w:rPr>
          <w:rFonts w:ascii="Roboto" w:hAnsi="Roboto"/>
          <w:color w:val="auto"/>
          <w:u w:val="single"/>
          <w:shd w:val="clear" w:color="auto" w:fill="FFFFFF"/>
        </w:rPr>
        <w:t>Commissioner of Highways</w:t>
      </w:r>
      <w:r w:rsidRPr="00F66C03">
        <w:rPr>
          <w:color w:val="auto"/>
          <w:u w:val="single"/>
        </w:rPr>
        <w:t xml:space="preserve"> and held in escrow until such time as the conditions specified in this section are complied with.</w:t>
      </w:r>
    </w:p>
    <w:p w14:paraId="49C1562F" w14:textId="77777777" w:rsidR="004D5E34" w:rsidRPr="00F66C03" w:rsidRDefault="004D5E34" w:rsidP="004D5E34">
      <w:pPr>
        <w:pStyle w:val="SectionBody"/>
        <w:rPr>
          <w:color w:val="auto"/>
          <w:u w:val="single"/>
        </w:rPr>
      </w:pPr>
      <w:r w:rsidRPr="00F66C03">
        <w:rPr>
          <w:color w:val="auto"/>
          <w:u w:val="single"/>
        </w:rPr>
        <w:t>(b) Coal severance tax subject to escrow.</w:t>
      </w:r>
    </w:p>
    <w:p w14:paraId="19142730" w14:textId="77777777" w:rsidR="004D5E34" w:rsidRPr="00F66C03" w:rsidRDefault="004D5E34" w:rsidP="004D5E34">
      <w:pPr>
        <w:pStyle w:val="SectionBody"/>
        <w:rPr>
          <w:color w:val="auto"/>
          <w:u w:val="single"/>
        </w:rPr>
      </w:pPr>
      <w:r w:rsidRPr="00F66C03">
        <w:rPr>
          <w:color w:val="auto"/>
          <w:u w:val="single"/>
        </w:rPr>
        <w:t xml:space="preserve">(1) The severance tax subject to escrow under this section includes: </w:t>
      </w:r>
    </w:p>
    <w:p w14:paraId="3530154F" w14:textId="695DCB5B" w:rsidR="004D5E34" w:rsidRPr="00F66C03" w:rsidRDefault="004D5E34" w:rsidP="004D5E34">
      <w:pPr>
        <w:pStyle w:val="SectionBody"/>
        <w:rPr>
          <w:color w:val="auto"/>
          <w:u w:val="single"/>
        </w:rPr>
      </w:pPr>
      <w:r w:rsidRPr="00F66C03">
        <w:rPr>
          <w:color w:val="auto"/>
          <w:u w:val="single"/>
        </w:rPr>
        <w:t>(A) The 4.65</w:t>
      </w:r>
      <w:r w:rsidR="00E33FE7" w:rsidRPr="00F66C03">
        <w:rPr>
          <w:color w:val="auto"/>
          <w:u w:val="single"/>
        </w:rPr>
        <w:t xml:space="preserve"> percent </w:t>
      </w:r>
      <w:r w:rsidRPr="00F66C03">
        <w:rPr>
          <w:color w:val="auto"/>
          <w:u w:val="single"/>
        </w:rPr>
        <w:t>state portion of severance tax on coal imposed under $11-13A-3</w:t>
      </w:r>
      <w:r w:rsidR="00E33FE7" w:rsidRPr="00F66C03">
        <w:rPr>
          <w:color w:val="auto"/>
          <w:u w:val="single"/>
        </w:rPr>
        <w:t xml:space="preserve"> of this code</w:t>
      </w:r>
      <w:r w:rsidRPr="00F66C03">
        <w:rPr>
          <w:color w:val="auto"/>
          <w:u w:val="single"/>
        </w:rPr>
        <w:t>, and</w:t>
      </w:r>
    </w:p>
    <w:p w14:paraId="10AE4C5F" w14:textId="3E1F30B3" w:rsidR="004D5E34" w:rsidRPr="00F66C03" w:rsidRDefault="004D5E34" w:rsidP="004D5E34">
      <w:pPr>
        <w:pStyle w:val="SectionBody"/>
        <w:rPr>
          <w:color w:val="auto"/>
          <w:u w:val="single"/>
        </w:rPr>
      </w:pPr>
      <w:r w:rsidRPr="00F66C03">
        <w:rPr>
          <w:color w:val="auto"/>
          <w:u w:val="single"/>
        </w:rPr>
        <w:t>(B) The 1.65</w:t>
      </w:r>
      <w:r w:rsidR="00E33FE7" w:rsidRPr="00F66C03">
        <w:rPr>
          <w:color w:val="auto"/>
          <w:u w:val="single"/>
        </w:rPr>
        <w:t xml:space="preserve"> percent</w:t>
      </w:r>
      <w:r w:rsidRPr="00F66C03">
        <w:rPr>
          <w:color w:val="auto"/>
          <w:u w:val="single"/>
        </w:rPr>
        <w:t xml:space="preserve"> state portion of the coal severance tax on coal extracted from seams having a thickness of 37 to 45 inches, and </w:t>
      </w:r>
    </w:p>
    <w:p w14:paraId="09B495BB" w14:textId="3D819EF2" w:rsidR="004D5E34" w:rsidRPr="00F66C03" w:rsidRDefault="004D5E34" w:rsidP="004D5E34">
      <w:pPr>
        <w:pStyle w:val="SectionBody"/>
        <w:rPr>
          <w:color w:val="auto"/>
          <w:u w:val="single"/>
        </w:rPr>
      </w:pPr>
      <w:r w:rsidRPr="00F66C03">
        <w:rPr>
          <w:color w:val="auto"/>
          <w:u w:val="single"/>
        </w:rPr>
        <w:t>(C) The 0.65</w:t>
      </w:r>
      <w:r w:rsidR="00E33FE7" w:rsidRPr="00F66C03">
        <w:rPr>
          <w:color w:val="auto"/>
          <w:u w:val="single"/>
        </w:rPr>
        <w:t xml:space="preserve"> percent </w:t>
      </w:r>
      <w:r w:rsidRPr="00F66C03">
        <w:rPr>
          <w:color w:val="auto"/>
          <w:u w:val="single"/>
        </w:rPr>
        <w:t xml:space="preserve">state portion of the coal severance tax on coal extracted from seams having a thickness of less than 37 inches, and </w:t>
      </w:r>
    </w:p>
    <w:p w14:paraId="6FE0E9C4" w14:textId="68BEEFDC" w:rsidR="004D5E34" w:rsidRPr="00F66C03" w:rsidRDefault="004D5E34" w:rsidP="004D5E34">
      <w:pPr>
        <w:pStyle w:val="SectionBody"/>
        <w:rPr>
          <w:color w:val="auto"/>
          <w:u w:val="single"/>
        </w:rPr>
      </w:pPr>
      <w:r w:rsidRPr="00F66C03">
        <w:rPr>
          <w:color w:val="auto"/>
          <w:u w:val="single"/>
        </w:rPr>
        <w:t>(D) The 2.65</w:t>
      </w:r>
      <w:r w:rsidR="00E33FE7" w:rsidRPr="00F66C03">
        <w:rPr>
          <w:color w:val="auto"/>
          <w:u w:val="single"/>
        </w:rPr>
        <w:t xml:space="preserve"> percent</w:t>
      </w:r>
      <w:r w:rsidRPr="00F66C03">
        <w:rPr>
          <w:color w:val="auto"/>
          <w:u w:val="single"/>
        </w:rPr>
        <w:t xml:space="preserve"> state portion of the coal severance tax on thermal coal imposed under </w:t>
      </w:r>
      <w:r w:rsidRPr="00F66C03">
        <w:rPr>
          <w:rFonts w:cs="Arial"/>
          <w:color w:val="auto"/>
          <w:szCs w:val="24"/>
          <w:u w:val="single"/>
        </w:rPr>
        <w:t>§</w:t>
      </w:r>
      <w:r w:rsidRPr="00F66C03">
        <w:rPr>
          <w:color w:val="auto"/>
          <w:u w:val="single"/>
        </w:rPr>
        <w:t>11-13A-3(b)</w:t>
      </w:r>
      <w:r w:rsidR="00041AB1" w:rsidRPr="00F66C03">
        <w:rPr>
          <w:color w:val="auto"/>
          <w:u w:val="single"/>
        </w:rPr>
        <w:t xml:space="preserve"> of this code</w:t>
      </w:r>
      <w:r w:rsidRPr="00F66C03">
        <w:rPr>
          <w:color w:val="auto"/>
          <w:u w:val="single"/>
        </w:rPr>
        <w:t>, and</w:t>
      </w:r>
    </w:p>
    <w:p w14:paraId="2275054F" w14:textId="77777777" w:rsidR="004D5E34" w:rsidRPr="00F66C03" w:rsidRDefault="004D5E34" w:rsidP="004D5E34">
      <w:pPr>
        <w:pStyle w:val="SectionBody"/>
        <w:rPr>
          <w:color w:val="auto"/>
          <w:u w:val="single"/>
        </w:rPr>
      </w:pPr>
      <w:r w:rsidRPr="00F66C03">
        <w:rPr>
          <w:color w:val="auto"/>
          <w:u w:val="single"/>
        </w:rPr>
        <w:t xml:space="preserve">(E) If the minimum severance tax set forth in </w:t>
      </w:r>
      <w:r w:rsidRPr="00F66C03">
        <w:rPr>
          <w:rFonts w:cs="Arial"/>
          <w:color w:val="auto"/>
          <w:szCs w:val="24"/>
          <w:u w:val="single"/>
        </w:rPr>
        <w:t>§</w:t>
      </w:r>
      <w:r w:rsidRPr="00F66C03">
        <w:rPr>
          <w:color w:val="auto"/>
          <w:u w:val="single"/>
        </w:rPr>
        <w:t xml:space="preserve">11-12B-1 </w:t>
      </w:r>
      <w:r w:rsidRPr="00F66C03">
        <w:rPr>
          <w:i/>
          <w:color w:val="auto"/>
          <w:u w:val="single"/>
        </w:rPr>
        <w:t>et seq.</w:t>
      </w:r>
      <w:r w:rsidRPr="00F66C03">
        <w:rPr>
          <w:color w:val="auto"/>
          <w:u w:val="single"/>
        </w:rPr>
        <w:t xml:space="preserve"> of this code is paid or due owing and payable, the minimum severance tax. </w:t>
      </w:r>
    </w:p>
    <w:p w14:paraId="7E5959F9" w14:textId="16C13E6B" w:rsidR="004D5E34" w:rsidRPr="00F66C03" w:rsidRDefault="004D5E34" w:rsidP="004D5E34">
      <w:pPr>
        <w:pStyle w:val="SectionBody"/>
        <w:rPr>
          <w:color w:val="auto"/>
          <w:u w:val="single"/>
        </w:rPr>
      </w:pPr>
      <w:r w:rsidRPr="00F66C03">
        <w:rPr>
          <w:color w:val="auto"/>
          <w:u w:val="single"/>
        </w:rPr>
        <w:t xml:space="preserve">(c) Coal severance tax not subject to escrow. The </w:t>
      </w:r>
      <w:r w:rsidRPr="00F66C03">
        <w:rPr>
          <w:rFonts w:ascii="Arial Unicode MS" w:eastAsia="Arial Unicode MS" w:hAnsi="Arial Unicode MS" w:cs="Arial Unicode MS"/>
          <w:color w:val="auto"/>
          <w:u w:val="single"/>
        </w:rPr>
        <w:t xml:space="preserve">severance tax on coal imposed under </w:t>
      </w:r>
      <w:r w:rsidRPr="00F66C03">
        <w:rPr>
          <w:rFonts w:eastAsia="Arial Unicode MS" w:cs="Arial"/>
          <w:color w:val="auto"/>
          <w:szCs w:val="24"/>
          <w:u w:val="single"/>
        </w:rPr>
        <w:t>§</w:t>
      </w:r>
      <w:r w:rsidRPr="00F66C03">
        <w:rPr>
          <w:rFonts w:ascii="Arial Unicode MS" w:eastAsia="Arial Unicode MS" w:hAnsi="Arial Unicode MS" w:cs="Arial Unicode MS"/>
          <w:color w:val="auto"/>
          <w:u w:val="single"/>
        </w:rPr>
        <w:t xml:space="preserve">11-13A-3 and </w:t>
      </w:r>
      <w:r w:rsidRPr="00F66C03">
        <w:rPr>
          <w:rFonts w:eastAsia="Arial Unicode MS" w:cs="Arial"/>
          <w:color w:val="auto"/>
          <w:szCs w:val="24"/>
          <w:u w:val="single"/>
        </w:rPr>
        <w:t>§</w:t>
      </w:r>
      <w:r w:rsidRPr="00F66C03">
        <w:rPr>
          <w:rFonts w:ascii="Arial Unicode MS" w:eastAsia="Arial Unicode MS" w:hAnsi="Arial Unicode MS" w:cs="Arial Unicode MS"/>
          <w:color w:val="auto"/>
          <w:u w:val="single"/>
        </w:rPr>
        <w:t xml:space="preserve">11-13A-6 </w:t>
      </w:r>
      <w:r w:rsidR="00E33FE7" w:rsidRPr="00F66C03">
        <w:rPr>
          <w:rFonts w:ascii="Arial Unicode MS" w:eastAsia="Arial Unicode MS" w:hAnsi="Arial Unicode MS" w:cs="Arial Unicode MS"/>
          <w:color w:val="auto"/>
          <w:u w:val="single"/>
        </w:rPr>
        <w:t xml:space="preserve">of this code </w:t>
      </w:r>
      <w:r w:rsidRPr="00F66C03">
        <w:rPr>
          <w:rFonts w:ascii="Arial Unicode MS" w:eastAsia="Arial Unicode MS" w:hAnsi="Arial Unicode MS" w:cs="Arial Unicode MS"/>
          <w:color w:val="auto"/>
          <w:u w:val="single"/>
        </w:rPr>
        <w:t xml:space="preserve">for the benefit of counties and municipalities </w:t>
      </w:r>
      <w:r w:rsidR="00E33FE7" w:rsidRPr="00F66C03">
        <w:rPr>
          <w:rFonts w:ascii="Arial Unicode MS" w:eastAsia="Arial Unicode MS" w:hAnsi="Arial Unicode MS" w:cs="Arial Unicode MS"/>
          <w:color w:val="auto"/>
          <w:u w:val="single"/>
        </w:rPr>
        <w:t>may</w:t>
      </w:r>
      <w:r w:rsidRPr="00F66C03">
        <w:rPr>
          <w:color w:val="auto"/>
          <w:u w:val="single"/>
        </w:rPr>
        <w:t xml:space="preserve"> not be subject to escrow under this section, but shall be distributed</w:t>
      </w:r>
      <w:r w:rsidRPr="00F66C03">
        <w:rPr>
          <w:rFonts w:ascii="Arial Unicode MS" w:eastAsia="Arial Unicode MS" w:hAnsi="Arial Unicode MS" w:cs="Arial Unicode MS"/>
          <w:color w:val="auto"/>
          <w:u w:val="single"/>
        </w:rPr>
        <w:t xml:space="preserve"> for the benefit of counties and municipalities as mandated by law.</w:t>
      </w:r>
    </w:p>
    <w:p w14:paraId="44DDA117" w14:textId="77777777" w:rsidR="004D5E34" w:rsidRPr="00F66C03" w:rsidRDefault="004D5E34" w:rsidP="004D5E34">
      <w:pPr>
        <w:pStyle w:val="SectionBody"/>
        <w:rPr>
          <w:color w:val="auto"/>
          <w:u w:val="single"/>
        </w:rPr>
      </w:pPr>
      <w:r w:rsidRPr="00F66C03">
        <w:rPr>
          <w:color w:val="auto"/>
          <w:u w:val="single"/>
        </w:rPr>
        <w:t xml:space="preserve">(d) The moneys accumulated in escrow pursuant to the provisions of this section shall be paid to each participant in a public-private partnership related to transportation facilities under </w:t>
      </w:r>
      <w:r w:rsidRPr="00F66C03">
        <w:rPr>
          <w:rFonts w:cs="Arial"/>
          <w:color w:val="auto"/>
          <w:szCs w:val="24"/>
          <w:u w:val="single"/>
        </w:rPr>
        <w:t>§</w:t>
      </w:r>
      <w:r w:rsidRPr="00F66C03">
        <w:rPr>
          <w:color w:val="auto"/>
          <w:u w:val="single"/>
        </w:rPr>
        <w:t xml:space="preserve">17-27-1 </w:t>
      </w:r>
      <w:r w:rsidRPr="00F66C03">
        <w:rPr>
          <w:i/>
          <w:color w:val="auto"/>
          <w:u w:val="single"/>
        </w:rPr>
        <w:t>et seq.</w:t>
      </w:r>
      <w:r w:rsidRPr="00F66C03">
        <w:rPr>
          <w:color w:val="auto"/>
          <w:u w:val="single"/>
        </w:rPr>
        <w:t xml:space="preserve"> of this code.</w:t>
      </w:r>
    </w:p>
    <w:p w14:paraId="0579BE1C" w14:textId="40203802" w:rsidR="004D5E34" w:rsidRPr="00F66C03" w:rsidRDefault="004D5E34" w:rsidP="004D5E34">
      <w:pPr>
        <w:pStyle w:val="SectionBody"/>
        <w:rPr>
          <w:iCs/>
          <w:color w:val="auto"/>
        </w:rPr>
      </w:pPr>
      <w:r w:rsidRPr="00F66C03">
        <w:rPr>
          <w:color w:val="auto"/>
          <w:u w:val="single"/>
        </w:rPr>
        <w:t xml:space="preserve">(e) The amount paid to each such private entity shall be equal to the severance tax paid </w:t>
      </w:r>
      <w:r w:rsidRPr="00F66C03">
        <w:rPr>
          <w:color w:val="auto"/>
          <w:u w:val="single"/>
        </w:rPr>
        <w:lastRenderedPageBreak/>
        <w:t xml:space="preserve">by each entity that was deposited in into the escrow fund, with interest at the statutory rate of interest on tax overpayments established under the West Virginia Tax Procedure and Administration Act, </w:t>
      </w:r>
      <w:r w:rsidRPr="00F66C03">
        <w:rPr>
          <w:rFonts w:cs="Arial"/>
          <w:color w:val="auto"/>
          <w:szCs w:val="24"/>
          <w:u w:val="single"/>
        </w:rPr>
        <w:t>§</w:t>
      </w:r>
      <w:r w:rsidRPr="00F66C03">
        <w:rPr>
          <w:color w:val="auto"/>
          <w:u w:val="single"/>
        </w:rPr>
        <w:t xml:space="preserve">11-10-1 </w:t>
      </w:r>
      <w:r w:rsidRPr="00F66C03">
        <w:rPr>
          <w:i/>
          <w:color w:val="auto"/>
          <w:u w:val="single"/>
        </w:rPr>
        <w:t>et seq.</w:t>
      </w:r>
      <w:r w:rsidR="00E33FE7" w:rsidRPr="00F66C03">
        <w:rPr>
          <w:i/>
          <w:color w:val="auto"/>
          <w:u w:val="single"/>
        </w:rPr>
        <w:t xml:space="preserve"> </w:t>
      </w:r>
      <w:r w:rsidR="00E33FE7" w:rsidRPr="00F66C03">
        <w:rPr>
          <w:iCs/>
          <w:color w:val="auto"/>
          <w:u w:val="single"/>
        </w:rPr>
        <w:t>of this code</w:t>
      </w:r>
      <w:r w:rsidR="00041AB1" w:rsidRPr="00F66C03">
        <w:rPr>
          <w:iCs/>
          <w:color w:val="auto"/>
          <w:u w:val="single"/>
        </w:rPr>
        <w:t>.</w:t>
      </w:r>
    </w:p>
    <w:p w14:paraId="2A7EE7FA" w14:textId="77777777" w:rsidR="004D5E34" w:rsidRPr="00F66C03" w:rsidRDefault="004D5E34" w:rsidP="004D5E34">
      <w:pPr>
        <w:pStyle w:val="SectionBody"/>
        <w:rPr>
          <w:rFonts w:ascii="Roboto" w:hAnsi="Roboto"/>
          <w:color w:val="auto"/>
          <w:u w:val="single"/>
          <w:shd w:val="clear" w:color="auto" w:fill="FFFFFF"/>
        </w:rPr>
      </w:pPr>
      <w:r w:rsidRPr="00F66C03">
        <w:rPr>
          <w:color w:val="auto"/>
          <w:u w:val="single"/>
        </w:rPr>
        <w:t>(f) Moneys to be paid out of the escrow fund to each such private entity shall only be paid when the</w:t>
      </w:r>
      <w:r w:rsidRPr="00F66C03">
        <w:rPr>
          <w:rFonts w:ascii="Roboto" w:hAnsi="Roboto"/>
          <w:color w:val="auto"/>
          <w:u w:val="single"/>
          <w:shd w:val="clear" w:color="auto" w:fill="FFFFFF"/>
        </w:rPr>
        <w:t xml:space="preserve"> Commissioner of Highways has certified that:</w:t>
      </w:r>
    </w:p>
    <w:p w14:paraId="61963750" w14:textId="4D7BC09D" w:rsidR="004D5E34" w:rsidRPr="00F66C03" w:rsidRDefault="004D5E34" w:rsidP="004D5E34">
      <w:pPr>
        <w:pStyle w:val="SectionBody"/>
        <w:rPr>
          <w:color w:val="auto"/>
          <w:u w:val="single"/>
        </w:rPr>
      </w:pPr>
      <w:r w:rsidRPr="00F66C03">
        <w:rPr>
          <w:rFonts w:ascii="Roboto" w:hAnsi="Roboto"/>
          <w:color w:val="auto"/>
          <w:u w:val="single"/>
          <w:shd w:val="clear" w:color="auto" w:fill="FFFFFF"/>
        </w:rPr>
        <w:t xml:space="preserve">(1) All contracted work of the </w:t>
      </w:r>
      <w:r w:rsidRPr="00F66C03">
        <w:rPr>
          <w:color w:val="auto"/>
          <w:u w:val="single"/>
        </w:rPr>
        <w:t>private entity</w:t>
      </w:r>
      <w:r w:rsidRPr="00F66C03">
        <w:rPr>
          <w:rFonts w:ascii="Roboto" w:hAnsi="Roboto"/>
          <w:color w:val="auto"/>
          <w:u w:val="single"/>
          <w:shd w:val="clear" w:color="auto" w:fill="FFFFFF"/>
        </w:rPr>
        <w:t xml:space="preserve"> for construction of the highway, which  yielded the </w:t>
      </w:r>
      <w:r w:rsidRPr="00F66C03">
        <w:rPr>
          <w:color w:val="auto"/>
          <w:u w:val="single"/>
        </w:rPr>
        <w:t xml:space="preserve">coal extracted incident to the construction has been satisfactorily completed, and that </w:t>
      </w:r>
      <w:r w:rsidR="00E33FE7" w:rsidRPr="00F66C03">
        <w:rPr>
          <w:color w:val="auto"/>
          <w:u w:val="single"/>
        </w:rPr>
        <w:t>the</w:t>
      </w:r>
      <w:r w:rsidRPr="00F66C03">
        <w:rPr>
          <w:color w:val="auto"/>
          <w:u w:val="single"/>
        </w:rPr>
        <w:t xml:space="preserve"> work meets all applicable highway construction standards.</w:t>
      </w:r>
    </w:p>
    <w:p w14:paraId="5AD4DB91" w14:textId="5761AD4B" w:rsidR="004D5E34" w:rsidRPr="00F66C03" w:rsidRDefault="004D5E34" w:rsidP="004D5E34">
      <w:pPr>
        <w:pStyle w:val="SectionBody"/>
        <w:rPr>
          <w:color w:val="auto"/>
          <w:u w:val="single"/>
        </w:rPr>
      </w:pPr>
      <w:r w:rsidRPr="00F66C03">
        <w:rPr>
          <w:color w:val="auto"/>
          <w:u w:val="single"/>
        </w:rPr>
        <w:t>(2) All Taxes due and owing to this state by the private entity have been paid</w:t>
      </w:r>
      <w:r w:rsidR="00735D55" w:rsidRPr="00F66C03">
        <w:rPr>
          <w:color w:val="auto"/>
          <w:u w:val="single"/>
        </w:rPr>
        <w:t>.</w:t>
      </w:r>
    </w:p>
    <w:p w14:paraId="32F82BE8" w14:textId="77777777" w:rsidR="004D5E34" w:rsidRPr="00F66C03" w:rsidRDefault="004D5E34" w:rsidP="004D5E34">
      <w:pPr>
        <w:pStyle w:val="SectionBody"/>
        <w:rPr>
          <w:color w:val="auto"/>
          <w:u w:val="single"/>
        </w:rPr>
      </w:pPr>
      <w:r w:rsidRPr="00F66C03">
        <w:rPr>
          <w:color w:val="auto"/>
          <w:u w:val="single"/>
        </w:rPr>
        <w:t>(3) All rights of way relating to the highway have been satisfactorily settled.</w:t>
      </w:r>
    </w:p>
    <w:p w14:paraId="75B94223" w14:textId="77777777" w:rsidR="004D5E34" w:rsidRPr="00F66C03" w:rsidRDefault="004D5E34" w:rsidP="004D5E34">
      <w:pPr>
        <w:pStyle w:val="SectionBody"/>
        <w:rPr>
          <w:color w:val="auto"/>
          <w:u w:val="single"/>
        </w:rPr>
      </w:pPr>
      <w:r w:rsidRPr="00F66C03">
        <w:rPr>
          <w:color w:val="auto"/>
          <w:u w:val="single"/>
        </w:rPr>
        <w:t>(4) All subcontractors, laborers and obligees of the private entity have been properly paid.</w:t>
      </w:r>
    </w:p>
    <w:p w14:paraId="5F2B3744" w14:textId="6770E826" w:rsidR="004D5E34" w:rsidRPr="00F66C03" w:rsidRDefault="004D5E34" w:rsidP="004D5E34">
      <w:pPr>
        <w:pStyle w:val="SectionBody"/>
        <w:rPr>
          <w:color w:val="auto"/>
          <w:u w:val="single"/>
        </w:rPr>
      </w:pPr>
      <w:r w:rsidRPr="00F66C03">
        <w:rPr>
          <w:color w:val="auto"/>
          <w:u w:val="single"/>
        </w:rPr>
        <w:t xml:space="preserve">(5) All legal and contractual obligations undertaken by the private entity under </w:t>
      </w:r>
      <w:r w:rsidRPr="00F66C03">
        <w:rPr>
          <w:rFonts w:cs="Arial"/>
          <w:color w:val="auto"/>
          <w:szCs w:val="24"/>
          <w:u w:val="single"/>
        </w:rPr>
        <w:t>§</w:t>
      </w:r>
      <w:r w:rsidRPr="00F66C03">
        <w:rPr>
          <w:color w:val="auto"/>
          <w:u w:val="single"/>
        </w:rPr>
        <w:t xml:space="preserve">17-27-1 </w:t>
      </w:r>
      <w:r w:rsidRPr="00F66C03">
        <w:rPr>
          <w:i/>
          <w:color w:val="auto"/>
          <w:u w:val="single"/>
        </w:rPr>
        <w:t>et seq.</w:t>
      </w:r>
      <w:r w:rsidRPr="00F66C03">
        <w:rPr>
          <w:color w:val="auto"/>
          <w:u w:val="single"/>
        </w:rPr>
        <w:t xml:space="preserve"> of this code have been satisfactorily fulfilled</w:t>
      </w:r>
      <w:r w:rsidR="001808AF" w:rsidRPr="00F66C03">
        <w:rPr>
          <w:color w:val="auto"/>
          <w:u w:val="single"/>
        </w:rPr>
        <w:t>.</w:t>
      </w:r>
      <w:r w:rsidRPr="00F66C03">
        <w:rPr>
          <w:color w:val="auto"/>
          <w:u w:val="single"/>
        </w:rPr>
        <w:t xml:space="preserve"> </w:t>
      </w:r>
    </w:p>
    <w:p w14:paraId="17F423F7" w14:textId="77777777" w:rsidR="004D5E34" w:rsidRPr="00F66C03" w:rsidRDefault="004D5E34" w:rsidP="004D5E34">
      <w:pPr>
        <w:pStyle w:val="SectionBody"/>
        <w:rPr>
          <w:color w:val="auto"/>
          <w:u w:val="single"/>
        </w:rPr>
      </w:pPr>
      <w:r w:rsidRPr="00F66C03">
        <w:rPr>
          <w:color w:val="auto"/>
          <w:u w:val="single"/>
        </w:rPr>
        <w:t>(6) The private entity is in compliance with all state and federal laws applicable to the construction project.</w:t>
      </w:r>
    </w:p>
    <w:p w14:paraId="0C1482AA" w14:textId="062DFA7F" w:rsidR="004D5E34" w:rsidRPr="00F66C03" w:rsidRDefault="004D5E34" w:rsidP="004D5E34">
      <w:pPr>
        <w:pStyle w:val="SectionBody"/>
        <w:rPr>
          <w:color w:val="auto"/>
          <w:u w:val="single"/>
        </w:rPr>
      </w:pPr>
      <w:r w:rsidRPr="00F66C03">
        <w:rPr>
          <w:color w:val="auto"/>
          <w:u w:val="single"/>
        </w:rPr>
        <w:t xml:space="preserve">(g) Upon a determination by the </w:t>
      </w:r>
      <w:r w:rsidRPr="00F66C03">
        <w:rPr>
          <w:rFonts w:ascii="Roboto" w:hAnsi="Roboto"/>
          <w:color w:val="auto"/>
          <w:u w:val="single"/>
          <w:shd w:val="clear" w:color="auto" w:fill="FFFFFF"/>
        </w:rPr>
        <w:t xml:space="preserve">Commissioner of Highways that </w:t>
      </w:r>
      <w:r w:rsidR="001B0A81" w:rsidRPr="00F66C03">
        <w:rPr>
          <w:rFonts w:ascii="Roboto" w:hAnsi="Roboto"/>
          <w:color w:val="auto"/>
          <w:u w:val="single"/>
          <w:shd w:val="clear" w:color="auto" w:fill="FFFFFF"/>
        </w:rPr>
        <w:t xml:space="preserve">moneys </w:t>
      </w:r>
      <w:r w:rsidRPr="00F66C03">
        <w:rPr>
          <w:rFonts w:ascii="Roboto" w:hAnsi="Roboto"/>
          <w:color w:val="auto"/>
          <w:u w:val="single"/>
          <w:shd w:val="clear" w:color="auto" w:fill="FFFFFF"/>
        </w:rPr>
        <w:t xml:space="preserve">in the escrow fund </w:t>
      </w:r>
      <w:r w:rsidR="00E33FE7" w:rsidRPr="00F66C03">
        <w:rPr>
          <w:rFonts w:ascii="Roboto" w:hAnsi="Roboto"/>
          <w:color w:val="auto"/>
          <w:u w:val="single"/>
          <w:shd w:val="clear" w:color="auto" w:fill="FFFFFF"/>
        </w:rPr>
        <w:t>may</w:t>
      </w:r>
      <w:r w:rsidRPr="00F66C03">
        <w:rPr>
          <w:rFonts w:ascii="Roboto" w:hAnsi="Roboto"/>
          <w:color w:val="auto"/>
          <w:u w:val="single"/>
          <w:shd w:val="clear" w:color="auto" w:fill="FFFFFF"/>
        </w:rPr>
        <w:t xml:space="preserve"> not be paid, or that </w:t>
      </w:r>
      <w:r w:rsidR="00E33FE7" w:rsidRPr="00F66C03">
        <w:rPr>
          <w:rFonts w:ascii="Roboto" w:hAnsi="Roboto"/>
          <w:color w:val="auto"/>
          <w:u w:val="single"/>
          <w:shd w:val="clear" w:color="auto" w:fill="FFFFFF"/>
        </w:rPr>
        <w:t>the</w:t>
      </w:r>
      <w:r w:rsidRPr="00F66C03">
        <w:rPr>
          <w:rFonts w:ascii="Roboto" w:hAnsi="Roboto"/>
          <w:color w:val="auto"/>
          <w:u w:val="single"/>
          <w:shd w:val="clear" w:color="auto" w:fill="FFFFFF"/>
        </w:rPr>
        <w:t xml:space="preserve"> </w:t>
      </w:r>
      <w:r w:rsidR="001B0A81" w:rsidRPr="00F66C03">
        <w:rPr>
          <w:rFonts w:ascii="Roboto" w:hAnsi="Roboto"/>
          <w:color w:val="auto"/>
          <w:u w:val="single"/>
          <w:shd w:val="clear" w:color="auto" w:fill="FFFFFF"/>
        </w:rPr>
        <w:t xml:space="preserve">moneys </w:t>
      </w:r>
      <w:r w:rsidRPr="00F66C03">
        <w:rPr>
          <w:rFonts w:ascii="Roboto" w:hAnsi="Roboto"/>
          <w:color w:val="auto"/>
          <w:u w:val="single"/>
          <w:shd w:val="clear" w:color="auto" w:fill="FFFFFF"/>
        </w:rPr>
        <w:t xml:space="preserve">have remained unpaid for a period of not less than </w:t>
      </w:r>
      <w:r w:rsidR="00E33FE7" w:rsidRPr="00F66C03">
        <w:rPr>
          <w:rFonts w:ascii="Roboto" w:hAnsi="Roboto"/>
          <w:color w:val="auto"/>
          <w:u w:val="single"/>
          <w:shd w:val="clear" w:color="auto" w:fill="FFFFFF"/>
        </w:rPr>
        <w:t>one</w:t>
      </w:r>
      <w:r w:rsidRPr="00F66C03">
        <w:rPr>
          <w:rFonts w:ascii="Roboto" w:hAnsi="Roboto"/>
          <w:color w:val="auto"/>
          <w:u w:val="single"/>
          <w:shd w:val="clear" w:color="auto" w:fill="FFFFFF"/>
        </w:rPr>
        <w:t xml:space="preserve"> year, </w:t>
      </w:r>
      <w:r w:rsidR="00E33FE7" w:rsidRPr="00F66C03">
        <w:rPr>
          <w:rFonts w:ascii="Roboto" w:hAnsi="Roboto"/>
          <w:color w:val="auto"/>
          <w:u w:val="single"/>
          <w:shd w:val="clear" w:color="auto" w:fill="FFFFFF"/>
        </w:rPr>
        <w:t>the</w:t>
      </w:r>
      <w:r w:rsidRPr="00F66C03">
        <w:rPr>
          <w:rFonts w:ascii="Roboto" w:hAnsi="Roboto"/>
          <w:color w:val="auto"/>
          <w:u w:val="single"/>
          <w:shd w:val="clear" w:color="auto" w:fill="FFFFFF"/>
        </w:rPr>
        <w:t xml:space="preserve"> </w:t>
      </w:r>
      <w:r w:rsidR="001B0A81" w:rsidRPr="00F66C03">
        <w:rPr>
          <w:rFonts w:ascii="Roboto" w:hAnsi="Roboto"/>
          <w:color w:val="auto"/>
          <w:u w:val="single"/>
          <w:shd w:val="clear" w:color="auto" w:fill="FFFFFF"/>
        </w:rPr>
        <w:t xml:space="preserve">moneys </w:t>
      </w:r>
      <w:r w:rsidRPr="00F66C03">
        <w:rPr>
          <w:rFonts w:ascii="Roboto" w:hAnsi="Roboto"/>
          <w:color w:val="auto"/>
          <w:u w:val="single"/>
          <w:shd w:val="clear" w:color="auto" w:fill="FFFFFF"/>
        </w:rPr>
        <w:t>shall be removed from the escrow fund and paid into the General Fund.</w:t>
      </w:r>
    </w:p>
    <w:p w14:paraId="3C88D1D5" w14:textId="425BD6B8" w:rsidR="00152522" w:rsidRPr="00F66C03" w:rsidRDefault="00152522" w:rsidP="00152522">
      <w:pPr>
        <w:pStyle w:val="ChapterHeading"/>
        <w:rPr>
          <w:color w:val="auto"/>
        </w:rPr>
      </w:pPr>
      <w:r w:rsidRPr="00F66C03">
        <w:rPr>
          <w:color w:val="auto"/>
        </w:rPr>
        <w:t>CHAPTER 17. roads and highways</w:t>
      </w:r>
    </w:p>
    <w:p w14:paraId="4803065E" w14:textId="2E370938" w:rsidR="00CA2BCF" w:rsidRPr="00F66C03" w:rsidRDefault="00CA2BCF" w:rsidP="008F671F">
      <w:pPr>
        <w:pStyle w:val="ArticleHeading"/>
        <w:rPr>
          <w:color w:val="auto"/>
        </w:rPr>
        <w:sectPr w:rsidR="00CA2BCF" w:rsidRPr="00F66C03" w:rsidSect="003C02E3">
          <w:type w:val="continuous"/>
          <w:pgSz w:w="12240" w:h="15840" w:code="1"/>
          <w:pgMar w:top="1440" w:right="1440" w:bottom="1440" w:left="1440" w:header="720" w:footer="720" w:gutter="0"/>
          <w:lnNumType w:countBy="1" w:restart="newSection"/>
          <w:pgNumType w:start="1"/>
          <w:cols w:space="720"/>
          <w:docGrid w:linePitch="360"/>
        </w:sectPr>
      </w:pPr>
      <w:r w:rsidRPr="00F66C03">
        <w:rPr>
          <w:color w:val="auto"/>
        </w:rPr>
        <w:t>ARTICLE 27. PUBLIC-PRIVATE TRANSPORTATION FACILITIES ACT.</w:t>
      </w:r>
    </w:p>
    <w:p w14:paraId="5E094D9B" w14:textId="77777777" w:rsidR="008F671F" w:rsidRPr="00F66C03" w:rsidRDefault="00CA2BCF" w:rsidP="008F671F">
      <w:pPr>
        <w:pStyle w:val="SectionHeading"/>
        <w:rPr>
          <w:color w:val="auto"/>
        </w:rPr>
        <w:sectPr w:rsidR="008F671F" w:rsidRPr="00F66C03" w:rsidSect="00F353CD">
          <w:type w:val="continuous"/>
          <w:pgSz w:w="12240" w:h="15840" w:code="1"/>
          <w:pgMar w:top="1440" w:right="1440" w:bottom="1440" w:left="1440" w:header="720" w:footer="720" w:gutter="0"/>
          <w:lnNumType w:countBy="1" w:restart="continuous"/>
          <w:cols w:space="720"/>
          <w:titlePg/>
          <w:docGrid w:linePitch="360"/>
        </w:sectPr>
      </w:pPr>
      <w:r w:rsidRPr="00F66C03">
        <w:rPr>
          <w:color w:val="auto"/>
        </w:rPr>
        <w:t>§17-27-3. Prerequisites for development.</w:t>
      </w:r>
    </w:p>
    <w:p w14:paraId="359929AF" w14:textId="4B649D43" w:rsidR="00CA2BCF" w:rsidRPr="00F66C03" w:rsidRDefault="00CA2BCF" w:rsidP="008A2AF8">
      <w:pPr>
        <w:pStyle w:val="SectionBody"/>
        <w:rPr>
          <w:color w:val="auto"/>
        </w:rPr>
        <w:sectPr w:rsidR="00CA2BCF" w:rsidRPr="00F66C03" w:rsidSect="003C02E3">
          <w:type w:val="continuous"/>
          <w:pgSz w:w="12240" w:h="15840" w:code="1"/>
          <w:pgMar w:top="1440" w:right="1440" w:bottom="1440" w:left="1440" w:header="720" w:footer="720" w:gutter="0"/>
          <w:lnNumType w:countBy="1" w:restart="newSection"/>
          <w:cols w:space="720"/>
          <w:docGrid w:linePitch="360"/>
        </w:sectPr>
      </w:pPr>
      <w:r w:rsidRPr="00F66C03">
        <w:rPr>
          <w:color w:val="auto"/>
        </w:rPr>
        <w:t xml:space="preserve">Any private entity seeking authorization under this article to acquire, construct or improve a transportation facility shall first submit a conceptual proposal as set forth in </w:t>
      </w:r>
      <w:r w:rsidR="00A15F0E" w:rsidRPr="00F66C03">
        <w:rPr>
          <w:color w:val="auto"/>
        </w:rPr>
        <w:t>§17-27-5</w:t>
      </w:r>
      <w:r w:rsidRPr="00F66C03">
        <w:rPr>
          <w:color w:val="auto"/>
        </w:rPr>
        <w:t xml:space="preserve"> of this </w:t>
      </w:r>
      <w:r w:rsidR="00A15F0E" w:rsidRPr="00F66C03">
        <w:rPr>
          <w:color w:val="auto"/>
        </w:rPr>
        <w:t>code</w:t>
      </w:r>
      <w:r w:rsidR="00F353CD" w:rsidRPr="00F66C03">
        <w:rPr>
          <w:color w:val="auto"/>
        </w:rPr>
        <w:t>.</w:t>
      </w:r>
      <w:r w:rsidRPr="00F66C03">
        <w:rPr>
          <w:color w:val="auto"/>
        </w:rPr>
        <w:t xml:space="preserve"> </w:t>
      </w:r>
      <w:r w:rsidRPr="00F66C03">
        <w:rPr>
          <w:i/>
          <w:iCs/>
          <w:strike/>
          <w:color w:val="auto"/>
        </w:rPr>
        <w:t>Provided,</w:t>
      </w:r>
      <w:r w:rsidRPr="00F66C03">
        <w:rPr>
          <w:strike/>
          <w:color w:val="auto"/>
        </w:rPr>
        <w:t xml:space="preserve"> That notwithstanding any provision of this code to the contrary, the division has no duty to accept, consider or review a conceptual proposal that is not solicited by the division. </w:t>
      </w:r>
      <w:r w:rsidRPr="00F66C03">
        <w:rPr>
          <w:strike/>
          <w:color w:val="auto"/>
        </w:rPr>
        <w:lastRenderedPageBreak/>
        <w:t>The private entity may initiate the approval process pursuant to subsections (a) and (b) of said section or the division may alternatively request proposals pursuant to subsection (c) of said section</w:t>
      </w:r>
    </w:p>
    <w:p w14:paraId="18496C45" w14:textId="77777777" w:rsidR="00A15F0E" w:rsidRPr="00F66C03" w:rsidRDefault="00883132" w:rsidP="00B15559">
      <w:pPr>
        <w:pStyle w:val="SectionHeading"/>
        <w:rPr>
          <w:color w:val="auto"/>
        </w:rPr>
        <w:sectPr w:rsidR="00A15F0E" w:rsidRPr="00F66C03" w:rsidSect="0070484D">
          <w:type w:val="continuous"/>
          <w:pgSz w:w="12240" w:h="15840" w:code="1"/>
          <w:pgMar w:top="1440" w:right="1440" w:bottom="1440" w:left="1440" w:header="720" w:footer="720" w:gutter="0"/>
          <w:lnNumType w:countBy="1" w:restart="continuous"/>
          <w:cols w:space="720"/>
          <w:titlePg/>
          <w:docGrid w:linePitch="360"/>
        </w:sectPr>
      </w:pPr>
      <w:r w:rsidRPr="00F66C03">
        <w:rPr>
          <w:color w:val="auto"/>
        </w:rPr>
        <w:t>§17-27-4. Powers and duties of the division and other agencies that are part of the department.</w:t>
      </w:r>
      <w:r w:rsidR="00F353CD" w:rsidRPr="00F66C03">
        <w:rPr>
          <w:color w:val="auto"/>
        </w:rPr>
        <w:t xml:space="preserve"> </w:t>
      </w:r>
    </w:p>
    <w:p w14:paraId="029BA3B9" w14:textId="77777777" w:rsidR="00883132" w:rsidRPr="00F66C03" w:rsidRDefault="00883132" w:rsidP="00B15559">
      <w:pPr>
        <w:pStyle w:val="SectionBody"/>
        <w:rPr>
          <w:color w:val="auto"/>
        </w:rPr>
      </w:pPr>
      <w:r w:rsidRPr="00F66C03">
        <w:rPr>
          <w:color w:val="auto"/>
        </w:rPr>
        <w:t>In</w:t>
      </w:r>
      <w:r w:rsidR="00F353CD" w:rsidRPr="00F66C03">
        <w:rPr>
          <w:color w:val="auto"/>
        </w:rPr>
        <w:t xml:space="preserve"> </w:t>
      </w:r>
      <w:r w:rsidRPr="00F66C03">
        <w:rPr>
          <w:color w:val="auto"/>
        </w:rPr>
        <w:t>addition to the powers and duties set forth elsewhere in this code, the division and any other agency that is part of the department may:</w:t>
      </w:r>
    </w:p>
    <w:p w14:paraId="27E49200" w14:textId="4CED4107" w:rsidR="00883132" w:rsidRPr="00F66C03" w:rsidRDefault="00883132" w:rsidP="00B15559">
      <w:pPr>
        <w:pStyle w:val="SectionBody"/>
        <w:rPr>
          <w:color w:val="auto"/>
        </w:rPr>
      </w:pPr>
      <w:r w:rsidRPr="00F66C03">
        <w:rPr>
          <w:color w:val="auto"/>
        </w:rPr>
        <w:t xml:space="preserve">(1) </w:t>
      </w:r>
      <w:r w:rsidRPr="00F66C03">
        <w:rPr>
          <w:strike/>
          <w:color w:val="auto"/>
        </w:rPr>
        <w:t>Undertake one level of review for each</w:t>
      </w:r>
      <w:r w:rsidR="008F41F8" w:rsidRPr="00F66C03">
        <w:rPr>
          <w:strike/>
          <w:color w:val="auto"/>
        </w:rPr>
        <w:t xml:space="preserve"> proposal</w:t>
      </w:r>
      <w:r w:rsidRPr="00F66C03">
        <w:rPr>
          <w:color w:val="auto"/>
        </w:rPr>
        <w:t xml:space="preserve"> </w:t>
      </w:r>
      <w:r w:rsidR="00F353CD" w:rsidRPr="00F66C03">
        <w:rPr>
          <w:color w:val="auto"/>
          <w:u w:val="single"/>
        </w:rPr>
        <w:t xml:space="preserve">Review </w:t>
      </w:r>
      <w:r w:rsidRPr="00F66C03">
        <w:rPr>
          <w:color w:val="auto"/>
          <w:u w:val="single"/>
        </w:rPr>
        <w:t>proposal</w:t>
      </w:r>
      <w:r w:rsidR="008F41F8" w:rsidRPr="00F66C03">
        <w:rPr>
          <w:color w:val="auto"/>
          <w:u w:val="single"/>
        </w:rPr>
        <w:t>s</w:t>
      </w:r>
      <w:r w:rsidRPr="00F66C03">
        <w:rPr>
          <w:color w:val="auto"/>
        </w:rPr>
        <w:t xml:space="preserve"> submitted by </w:t>
      </w:r>
      <w:r w:rsidRPr="00F66C03">
        <w:rPr>
          <w:strike/>
          <w:color w:val="auto"/>
        </w:rPr>
        <w:t>a</w:t>
      </w:r>
      <w:r w:rsidRPr="00F66C03">
        <w:rPr>
          <w:color w:val="auto"/>
        </w:rPr>
        <w:t xml:space="preserve"> private </w:t>
      </w:r>
      <w:r w:rsidRPr="00F66C03">
        <w:rPr>
          <w:strike/>
          <w:color w:val="auto"/>
        </w:rPr>
        <w:t>entity</w:t>
      </w:r>
      <w:r w:rsidRPr="00F66C03">
        <w:rPr>
          <w:color w:val="auto"/>
        </w:rPr>
        <w:t xml:space="preserve"> </w:t>
      </w:r>
      <w:r w:rsidR="008F41F8" w:rsidRPr="00F66C03">
        <w:rPr>
          <w:color w:val="auto"/>
          <w:u w:val="single"/>
        </w:rPr>
        <w:t>entities</w:t>
      </w:r>
      <w:r w:rsidR="008F41F8" w:rsidRPr="00F66C03">
        <w:rPr>
          <w:color w:val="auto"/>
        </w:rPr>
        <w:t xml:space="preserve"> </w:t>
      </w:r>
      <w:r w:rsidRPr="00F66C03">
        <w:rPr>
          <w:color w:val="auto"/>
        </w:rPr>
        <w:t xml:space="preserve">in accordance with this article. </w:t>
      </w:r>
      <w:r w:rsidRPr="00F66C03">
        <w:rPr>
          <w:strike/>
          <w:color w:val="auto"/>
        </w:rPr>
        <w:t xml:space="preserve">The review shall consist of the review by the division of the conceptual proposal: </w:t>
      </w:r>
      <w:r w:rsidRPr="00F66C03">
        <w:rPr>
          <w:i/>
          <w:iCs/>
          <w:strike/>
          <w:color w:val="auto"/>
        </w:rPr>
        <w:t>Provided,</w:t>
      </w:r>
      <w:r w:rsidRPr="00F66C03">
        <w:rPr>
          <w:strike/>
          <w:color w:val="auto"/>
        </w:rPr>
        <w:t xml:space="preserve"> That expenses of the division incurred for review of proposal shall be paid by the private entity submitting the proposal</w:t>
      </w:r>
      <w:r w:rsidRPr="00F66C03">
        <w:rPr>
          <w:color w:val="auto"/>
        </w:rPr>
        <w:t xml:space="preserve"> The division shall take into account at all times the needs and funding capabilities of the state as a whole in terms of transportation;</w:t>
      </w:r>
    </w:p>
    <w:p w14:paraId="06C1E0C6" w14:textId="5485BA60" w:rsidR="00883132" w:rsidRPr="00F66C03" w:rsidRDefault="00883132" w:rsidP="00B15559">
      <w:pPr>
        <w:pStyle w:val="SectionBody"/>
        <w:rPr>
          <w:color w:val="auto"/>
        </w:rPr>
      </w:pPr>
      <w:r w:rsidRPr="00F66C03">
        <w:rPr>
          <w:color w:val="auto"/>
        </w:rPr>
        <w:t>(2) Enter into agreements, contracts or other transactions with any agency that is part of the department,</w:t>
      </w:r>
      <w:r w:rsidR="008F41F8" w:rsidRPr="00F66C03">
        <w:rPr>
          <w:color w:val="auto"/>
        </w:rPr>
        <w:t xml:space="preserve"> </w:t>
      </w:r>
      <w:r w:rsidR="008F41F8" w:rsidRPr="00F66C03">
        <w:rPr>
          <w:color w:val="auto"/>
          <w:u w:val="single"/>
        </w:rPr>
        <w:t>as well as</w:t>
      </w:r>
      <w:r w:rsidRPr="00F66C03">
        <w:rPr>
          <w:color w:val="auto"/>
        </w:rPr>
        <w:t xml:space="preserve"> any federal, state, county, municipal </w:t>
      </w:r>
      <w:r w:rsidR="00FB729F" w:rsidRPr="00F66C03">
        <w:rPr>
          <w:color w:val="auto"/>
        </w:rPr>
        <w:t>agency,</w:t>
      </w:r>
      <w:r w:rsidRPr="00F66C03">
        <w:rPr>
          <w:color w:val="auto"/>
        </w:rPr>
        <w:t xml:space="preserve"> or private entity;</w:t>
      </w:r>
    </w:p>
    <w:p w14:paraId="56D8BD15" w14:textId="77777777" w:rsidR="00883132" w:rsidRPr="00F66C03" w:rsidRDefault="00883132" w:rsidP="00B15559">
      <w:pPr>
        <w:pStyle w:val="SectionBody"/>
        <w:rPr>
          <w:color w:val="auto"/>
        </w:rPr>
      </w:pPr>
      <w:r w:rsidRPr="00F66C03">
        <w:rPr>
          <w:color w:val="auto"/>
        </w:rPr>
        <w:t>(3) Act on behalf of the state and represent the state in the planning, financing, development</w:t>
      </w:r>
      <w:r w:rsidR="008F41F8" w:rsidRPr="00F66C03">
        <w:rPr>
          <w:color w:val="auto"/>
        </w:rPr>
        <w:t xml:space="preserve">, </w:t>
      </w:r>
      <w:r w:rsidRPr="00F66C03">
        <w:rPr>
          <w:color w:val="auto"/>
        </w:rPr>
        <w:t xml:space="preserve">and construction of any transportation facility for which </w:t>
      </w:r>
      <w:r w:rsidRPr="00F66C03">
        <w:rPr>
          <w:strike/>
          <w:color w:val="auto"/>
        </w:rPr>
        <w:t>solicited</w:t>
      </w:r>
      <w:r w:rsidRPr="00F66C03">
        <w:rPr>
          <w:color w:val="auto"/>
        </w:rPr>
        <w:t xml:space="preserve"> proposals have been received in accordance with the provisions of this article</w:t>
      </w:r>
      <w:r w:rsidRPr="00F66C03">
        <w:rPr>
          <w:strike/>
          <w:color w:val="auto"/>
        </w:rPr>
        <w:t>, with the concurrence of the affected public entity</w:t>
      </w:r>
      <w:r w:rsidRPr="00F66C03">
        <w:rPr>
          <w:color w:val="auto"/>
        </w:rPr>
        <w:t>. Other public entities in this state shall cooperate to the fullest extent with what the division considers appropriate to effectuate the duties of the division;</w:t>
      </w:r>
    </w:p>
    <w:p w14:paraId="53DAAE76" w14:textId="77777777" w:rsidR="00883132" w:rsidRPr="00F66C03" w:rsidRDefault="00883132" w:rsidP="00B15559">
      <w:pPr>
        <w:pStyle w:val="SectionBody"/>
        <w:rPr>
          <w:color w:val="auto"/>
        </w:rPr>
      </w:pPr>
      <w:r w:rsidRPr="00F66C03">
        <w:rPr>
          <w:color w:val="auto"/>
        </w:rPr>
        <w:t>(4) Exempt from disclosure any sensitive business, commercial or financial information that is not customarily provided to business competitors that is submitted to the division for final review and approval;</w:t>
      </w:r>
    </w:p>
    <w:p w14:paraId="0763CAEC" w14:textId="254BEF59" w:rsidR="00883132" w:rsidRPr="00F66C03" w:rsidRDefault="00883132" w:rsidP="00B15559">
      <w:pPr>
        <w:pStyle w:val="SectionBody"/>
        <w:rPr>
          <w:color w:val="auto"/>
        </w:rPr>
      </w:pPr>
      <w:r w:rsidRPr="00F66C03">
        <w:rPr>
          <w:color w:val="auto"/>
        </w:rPr>
        <w:t xml:space="preserve">(5) Exempt from disclosure any documents, communications or information described in this section including, but not limited to, the project's design, management, </w:t>
      </w:r>
      <w:r w:rsidR="008F41F8" w:rsidRPr="00F66C03">
        <w:rPr>
          <w:color w:val="auto"/>
        </w:rPr>
        <w:t>financing,</w:t>
      </w:r>
      <w:r w:rsidRPr="00F66C03">
        <w:rPr>
          <w:color w:val="auto"/>
        </w:rPr>
        <w:t xml:space="preserve"> and other details in accordance with </w:t>
      </w:r>
      <w:r w:rsidRPr="00F66C03">
        <w:rPr>
          <w:strike/>
          <w:color w:val="auto"/>
        </w:rPr>
        <w:t>the provisions of</w:t>
      </w:r>
      <w:r w:rsidRPr="00F66C03">
        <w:rPr>
          <w:color w:val="auto"/>
        </w:rPr>
        <w:t xml:space="preserve"> </w:t>
      </w:r>
      <w:r w:rsidR="008F41F8" w:rsidRPr="00F66C03">
        <w:rPr>
          <w:color w:val="auto"/>
        </w:rPr>
        <w:t xml:space="preserve">§29B-1-1 </w:t>
      </w:r>
      <w:r w:rsidR="008F41F8" w:rsidRPr="00F66C03">
        <w:rPr>
          <w:i/>
          <w:iCs/>
          <w:color w:val="auto"/>
        </w:rPr>
        <w:t>et seq.</w:t>
      </w:r>
      <w:r w:rsidR="008F41F8" w:rsidRPr="00F66C03">
        <w:rPr>
          <w:color w:val="auto"/>
        </w:rPr>
        <w:t xml:space="preserve"> </w:t>
      </w:r>
      <w:r w:rsidRPr="00F66C03">
        <w:rPr>
          <w:color w:val="auto"/>
        </w:rPr>
        <w:t>of this code; and</w:t>
      </w:r>
    </w:p>
    <w:p w14:paraId="1A6C8259" w14:textId="77777777" w:rsidR="00883132" w:rsidRPr="00F66C03" w:rsidRDefault="00883132" w:rsidP="00F353CD">
      <w:pPr>
        <w:pStyle w:val="SectionBody"/>
        <w:rPr>
          <w:color w:val="auto"/>
        </w:rPr>
      </w:pPr>
      <w:r w:rsidRPr="00F66C03">
        <w:rPr>
          <w:color w:val="auto"/>
        </w:rPr>
        <w:lastRenderedPageBreak/>
        <w:t>(6) Do any and all things necessary to carry out and accomplish the purposes of this article</w:t>
      </w:r>
      <w:r w:rsidR="00F353CD" w:rsidRPr="00F66C03">
        <w:rPr>
          <w:color w:val="auto"/>
        </w:rPr>
        <w:t>.</w:t>
      </w:r>
    </w:p>
    <w:p w14:paraId="0587E453" w14:textId="77777777" w:rsidR="00A15F0E" w:rsidRPr="00F66C03" w:rsidRDefault="00883132" w:rsidP="00F456A5">
      <w:pPr>
        <w:pStyle w:val="SectionHeading"/>
        <w:widowControl/>
        <w:rPr>
          <w:color w:val="auto"/>
        </w:rPr>
        <w:sectPr w:rsidR="00A15F0E" w:rsidRPr="00F66C03" w:rsidSect="003C02E3">
          <w:type w:val="continuous"/>
          <w:pgSz w:w="12240" w:h="15840" w:code="1"/>
          <w:pgMar w:top="1440" w:right="1440" w:bottom="1440" w:left="1440" w:header="720" w:footer="720" w:gutter="0"/>
          <w:lnNumType w:countBy="1" w:restart="newSection"/>
          <w:cols w:space="720"/>
          <w:docGrid w:linePitch="360"/>
        </w:sectPr>
      </w:pPr>
      <w:r w:rsidRPr="00F66C03">
        <w:rPr>
          <w:color w:val="auto"/>
        </w:rPr>
        <w:t>§17-27-5. Submission and review of conceptual proposals; approval by the Commissioner of Highways.</w:t>
      </w:r>
    </w:p>
    <w:p w14:paraId="2CE36E30" w14:textId="30B1ED6B" w:rsidR="00883132" w:rsidRPr="00F66C03" w:rsidRDefault="00883132" w:rsidP="00F456A5">
      <w:pPr>
        <w:pStyle w:val="SectionBody"/>
        <w:widowControl/>
        <w:rPr>
          <w:color w:val="auto"/>
        </w:rPr>
      </w:pPr>
      <w:r w:rsidRPr="00F66C03">
        <w:rPr>
          <w:color w:val="auto"/>
        </w:rPr>
        <w:t xml:space="preserve">(a) </w:t>
      </w:r>
      <w:r w:rsidR="00D86FCD" w:rsidRPr="00F66C03">
        <w:rPr>
          <w:color w:val="auto"/>
          <w:u w:val="single"/>
        </w:rPr>
        <w:t>The division may solicit, or</w:t>
      </w:r>
      <w:r w:rsidR="00D86FCD" w:rsidRPr="00F66C03">
        <w:rPr>
          <w:color w:val="auto"/>
        </w:rPr>
        <w:t xml:space="preserve"> </w:t>
      </w:r>
      <w:r w:rsidRPr="00F66C03">
        <w:rPr>
          <w:strike/>
          <w:color w:val="auto"/>
        </w:rPr>
        <w:t>A</w:t>
      </w:r>
      <w:r w:rsidRPr="00F66C03">
        <w:rPr>
          <w:color w:val="auto"/>
        </w:rPr>
        <w:t xml:space="preserve"> </w:t>
      </w:r>
      <w:r w:rsidR="00D86FCD" w:rsidRPr="00F66C03">
        <w:rPr>
          <w:color w:val="auto"/>
          <w:u w:val="single"/>
        </w:rPr>
        <w:t>a</w:t>
      </w:r>
      <w:r w:rsidR="00D86FCD" w:rsidRPr="00F66C03">
        <w:rPr>
          <w:color w:val="auto"/>
        </w:rPr>
        <w:t xml:space="preserve"> </w:t>
      </w:r>
      <w:r w:rsidRPr="00F66C03">
        <w:rPr>
          <w:color w:val="auto"/>
        </w:rPr>
        <w:t>private entity may submit in writing</w:t>
      </w:r>
      <w:r w:rsidR="00D86FCD" w:rsidRPr="00F66C03">
        <w:rPr>
          <w:color w:val="auto"/>
          <w:u w:val="single"/>
        </w:rPr>
        <w:t>,</w:t>
      </w:r>
      <w:r w:rsidRPr="00F66C03">
        <w:rPr>
          <w:color w:val="auto"/>
        </w:rPr>
        <w:t xml:space="preserve"> a </w:t>
      </w:r>
      <w:r w:rsidRPr="00F66C03">
        <w:rPr>
          <w:strike/>
          <w:color w:val="auto"/>
        </w:rPr>
        <w:t>solicited</w:t>
      </w:r>
      <w:r w:rsidRPr="00F66C03">
        <w:rPr>
          <w:color w:val="auto"/>
        </w:rPr>
        <w:t xml:space="preserve"> conceptual proposal for a transportation facility to the division for consideration. The conceptual proposal shall include the following:</w:t>
      </w:r>
    </w:p>
    <w:p w14:paraId="2C06F49D" w14:textId="77777777" w:rsidR="00883132" w:rsidRPr="00F66C03" w:rsidRDefault="00883132" w:rsidP="00F456A5">
      <w:pPr>
        <w:pStyle w:val="SectionBody"/>
        <w:widowControl/>
        <w:rPr>
          <w:color w:val="auto"/>
        </w:rPr>
      </w:pPr>
      <w:r w:rsidRPr="00F66C03">
        <w:rPr>
          <w:color w:val="auto"/>
        </w:rPr>
        <w:t>(1) A statement of the private entity’s qualifications and experience;</w:t>
      </w:r>
    </w:p>
    <w:p w14:paraId="21E30853" w14:textId="77777777" w:rsidR="00883132" w:rsidRPr="00F66C03" w:rsidRDefault="00883132" w:rsidP="00F456A5">
      <w:pPr>
        <w:pStyle w:val="SectionBody"/>
        <w:widowControl/>
        <w:rPr>
          <w:color w:val="auto"/>
        </w:rPr>
      </w:pPr>
      <w:r w:rsidRPr="00F66C03">
        <w:rPr>
          <w:color w:val="auto"/>
        </w:rPr>
        <w:t>(2) A description of the proposed transportation facility;</w:t>
      </w:r>
    </w:p>
    <w:p w14:paraId="1DC3111A" w14:textId="77777777" w:rsidR="00883132" w:rsidRPr="00F66C03" w:rsidRDefault="00883132" w:rsidP="00F456A5">
      <w:pPr>
        <w:pStyle w:val="SectionBody"/>
        <w:widowControl/>
        <w:rPr>
          <w:color w:val="auto"/>
        </w:rPr>
      </w:pPr>
      <w:r w:rsidRPr="00F66C03">
        <w:rPr>
          <w:color w:val="auto"/>
        </w:rPr>
        <w:t>(3) A description of the financing for the transportation facility; and</w:t>
      </w:r>
    </w:p>
    <w:p w14:paraId="5F73C7B8" w14:textId="77777777" w:rsidR="00883132" w:rsidRPr="00F66C03" w:rsidRDefault="00883132" w:rsidP="00F456A5">
      <w:pPr>
        <w:pStyle w:val="SectionBody"/>
        <w:widowControl/>
        <w:rPr>
          <w:color w:val="auto"/>
        </w:rPr>
      </w:pPr>
      <w:r w:rsidRPr="00F66C03">
        <w:rPr>
          <w:color w:val="auto"/>
        </w:rPr>
        <w:t>(4) A statement setting forth the degree of public support for the proposed transportation facility, including a statement of the benefits of the proposed transportation facility to the public and its compatibility with existing transportation facilities.</w:t>
      </w:r>
    </w:p>
    <w:p w14:paraId="77C1BD4D" w14:textId="40F47D9F" w:rsidR="00883132" w:rsidRPr="00F66C03" w:rsidRDefault="00883132" w:rsidP="00F456A5">
      <w:pPr>
        <w:pStyle w:val="SectionBody"/>
        <w:widowControl/>
        <w:rPr>
          <w:strike/>
          <w:color w:val="auto"/>
        </w:rPr>
      </w:pPr>
      <w:r w:rsidRPr="00F66C03">
        <w:rPr>
          <w:strike/>
          <w:color w:val="auto"/>
        </w:rPr>
        <w:t>(b) Following review by the division, the division shall submit to the Commissioner of Highways the conceptual proposals and priority ranking for review for final selection</w:t>
      </w:r>
    </w:p>
    <w:p w14:paraId="5E881C8C" w14:textId="77777777" w:rsidR="00883132" w:rsidRPr="00F66C03" w:rsidRDefault="00883132" w:rsidP="00F456A5">
      <w:pPr>
        <w:pStyle w:val="SectionBody"/>
        <w:widowControl/>
        <w:rPr>
          <w:color w:val="auto"/>
        </w:rPr>
      </w:pPr>
      <w:r w:rsidRPr="00F66C03">
        <w:rPr>
          <w:strike/>
          <w:color w:val="auto"/>
        </w:rPr>
        <w:t>(c)</w:t>
      </w:r>
      <w:r w:rsidRPr="00F66C03">
        <w:rPr>
          <w:color w:val="auto"/>
        </w:rPr>
        <w:t xml:space="preserve"> </w:t>
      </w:r>
      <w:r w:rsidR="008F41F8" w:rsidRPr="00F66C03">
        <w:rPr>
          <w:color w:val="auto"/>
          <w:u w:val="single"/>
        </w:rPr>
        <w:t>(b)</w:t>
      </w:r>
      <w:r w:rsidR="008F41F8" w:rsidRPr="00F66C03">
        <w:rPr>
          <w:color w:val="auto"/>
        </w:rPr>
        <w:t xml:space="preserve"> </w:t>
      </w:r>
      <w:r w:rsidRPr="00F66C03">
        <w:rPr>
          <w:color w:val="auto"/>
        </w:rPr>
        <w:t>The conceptual proposal shall be accompanied by the following material and information unless waived by the division with respect to the transportation facility or facilities that the private entity proposes to develop as a qualifying transportation facility:</w:t>
      </w:r>
    </w:p>
    <w:p w14:paraId="26BBFE27" w14:textId="77777777" w:rsidR="00883132" w:rsidRPr="00F66C03" w:rsidRDefault="00883132" w:rsidP="00F456A5">
      <w:pPr>
        <w:pStyle w:val="SectionBody"/>
        <w:widowControl/>
        <w:rPr>
          <w:color w:val="auto"/>
        </w:rPr>
      </w:pPr>
      <w:r w:rsidRPr="00F66C03">
        <w:rPr>
          <w:color w:val="auto"/>
        </w:rPr>
        <w:t>(1) A topographic map (1:2,000 or other appropriate scale) indicating the location of the transportation facility or facilities;</w:t>
      </w:r>
    </w:p>
    <w:p w14:paraId="1511E919" w14:textId="77777777" w:rsidR="00883132" w:rsidRPr="00F66C03" w:rsidRDefault="00883132" w:rsidP="00F456A5">
      <w:pPr>
        <w:pStyle w:val="SectionBody"/>
        <w:widowControl/>
        <w:rPr>
          <w:color w:val="auto"/>
        </w:rPr>
      </w:pPr>
      <w:r w:rsidRPr="00F66C03">
        <w:rPr>
          <w:color w:val="auto"/>
        </w:rPr>
        <w:t>(2) A description of the transportation facility or facilities, including the conceptual design of the facility or facilities and all proposed interconnections with other transportation facilities;</w:t>
      </w:r>
    </w:p>
    <w:p w14:paraId="6B283022" w14:textId="77777777" w:rsidR="00883132" w:rsidRPr="00F66C03" w:rsidRDefault="00883132" w:rsidP="00F456A5">
      <w:pPr>
        <w:pStyle w:val="SectionBody"/>
        <w:widowControl/>
        <w:rPr>
          <w:color w:val="auto"/>
        </w:rPr>
      </w:pPr>
      <w:r w:rsidRPr="00F66C03">
        <w:rPr>
          <w:color w:val="auto"/>
        </w:rPr>
        <w:t>(3) The projected total life-cycle cost of the transportation facility or facilities and the proposed date for acquisition of or the beginning of construction of, or improvements to, the transportation facility or facilities;</w:t>
      </w:r>
    </w:p>
    <w:p w14:paraId="7FCB7033" w14:textId="77777777" w:rsidR="00883132" w:rsidRPr="00F66C03" w:rsidRDefault="00883132" w:rsidP="00F456A5">
      <w:pPr>
        <w:pStyle w:val="SectionBody"/>
        <w:widowControl/>
        <w:rPr>
          <w:color w:val="auto"/>
        </w:rPr>
      </w:pPr>
      <w:r w:rsidRPr="00F66C03">
        <w:rPr>
          <w:color w:val="auto"/>
        </w:rPr>
        <w:lastRenderedPageBreak/>
        <w:t xml:space="preserve">(4) A statement setting forth the method by which the </w:t>
      </w:r>
      <w:r w:rsidRPr="00F66C03">
        <w:rPr>
          <w:strike/>
          <w:color w:val="auto"/>
        </w:rPr>
        <w:t>developer</w:t>
      </w:r>
      <w:r w:rsidRPr="00F66C03">
        <w:rPr>
          <w:color w:val="auto"/>
        </w:rPr>
        <w:t xml:space="preserve"> </w:t>
      </w:r>
      <w:r w:rsidR="00AF2254" w:rsidRPr="00F66C03">
        <w:rPr>
          <w:color w:val="auto"/>
          <w:u w:val="single"/>
        </w:rPr>
        <w:t>private entity</w:t>
      </w:r>
      <w:r w:rsidR="008F41F8" w:rsidRPr="00F66C03">
        <w:rPr>
          <w:color w:val="auto"/>
        </w:rPr>
        <w:t xml:space="preserve"> </w:t>
      </w:r>
      <w:r w:rsidRPr="00F66C03">
        <w:rPr>
          <w:color w:val="auto"/>
        </w:rPr>
        <w:t>proposes to secure all property interests required for the transportation facility or facilities:</w:t>
      </w:r>
      <w:r w:rsidRPr="00F66C03">
        <w:rPr>
          <w:i/>
          <w:iCs/>
          <w:color w:val="auto"/>
        </w:rPr>
        <w:t xml:space="preserve"> Provided,</w:t>
      </w:r>
      <w:r w:rsidRPr="00F66C03">
        <w:rPr>
          <w:color w:val="auto"/>
        </w:rPr>
        <w:t xml:space="preserve"> That with the approval of the division, the private entity may request that the comprehensive agreement assign the division with responsibility for securing all property interests, including public utility facilities, with all costs, including costs of acquiring the property, to be reimbursed to the division by the private entity. The statement shall include the following information regarding the property interests or rights, including, but not limited to, rights to extract mineable minerals:</w:t>
      </w:r>
    </w:p>
    <w:p w14:paraId="3A9C4B70" w14:textId="77777777" w:rsidR="00883132" w:rsidRPr="00F66C03" w:rsidRDefault="00883132" w:rsidP="00F456A5">
      <w:pPr>
        <w:pStyle w:val="SectionBody"/>
        <w:widowControl/>
        <w:rPr>
          <w:color w:val="auto"/>
        </w:rPr>
      </w:pPr>
      <w:r w:rsidRPr="00F66C03">
        <w:rPr>
          <w:color w:val="auto"/>
        </w:rPr>
        <w:t>(A) The names and addresses, if known, of the current owners of the property needed for the transportation facility or facilities;</w:t>
      </w:r>
    </w:p>
    <w:p w14:paraId="1906EBB8" w14:textId="77777777" w:rsidR="00883132" w:rsidRPr="00F66C03" w:rsidRDefault="00883132" w:rsidP="00F456A5">
      <w:pPr>
        <w:pStyle w:val="SectionBody"/>
        <w:widowControl/>
        <w:rPr>
          <w:color w:val="auto"/>
        </w:rPr>
      </w:pPr>
      <w:r w:rsidRPr="00F66C03">
        <w:rPr>
          <w:color w:val="auto"/>
        </w:rPr>
        <w:t>(B) The nature of the property interests to be acquired;</w:t>
      </w:r>
    </w:p>
    <w:p w14:paraId="398DB821" w14:textId="77777777" w:rsidR="00883132" w:rsidRPr="00F66C03" w:rsidRDefault="00883132" w:rsidP="00F456A5">
      <w:pPr>
        <w:pStyle w:val="SectionBody"/>
        <w:widowControl/>
        <w:rPr>
          <w:color w:val="auto"/>
        </w:rPr>
      </w:pPr>
      <w:r w:rsidRPr="00F66C03">
        <w:rPr>
          <w:color w:val="auto"/>
        </w:rPr>
        <w:t>(C) Any property that the division may expect to condemn; and</w:t>
      </w:r>
    </w:p>
    <w:p w14:paraId="0CDD8C01" w14:textId="77777777" w:rsidR="00883132" w:rsidRPr="00F66C03" w:rsidRDefault="00883132" w:rsidP="00F456A5">
      <w:pPr>
        <w:pStyle w:val="SectionBody"/>
        <w:widowControl/>
        <w:rPr>
          <w:color w:val="auto"/>
        </w:rPr>
      </w:pPr>
      <w:r w:rsidRPr="00F66C03">
        <w:rPr>
          <w:color w:val="auto"/>
        </w:rPr>
        <w:t>(D) The extent to which the property has been or will be subjected to the extraction of mineable minerals.</w:t>
      </w:r>
    </w:p>
    <w:p w14:paraId="2A50B6D1" w14:textId="77777777" w:rsidR="00883132" w:rsidRPr="00F66C03" w:rsidRDefault="00883132" w:rsidP="00F456A5">
      <w:pPr>
        <w:pStyle w:val="SectionBody"/>
        <w:widowControl/>
        <w:rPr>
          <w:color w:val="auto"/>
        </w:rPr>
      </w:pPr>
      <w:r w:rsidRPr="00F66C03">
        <w:rPr>
          <w:color w:val="auto"/>
        </w:rPr>
        <w:t>(5) Information relating to the current transportation plans, if any, of each affected local jurisdiction;</w:t>
      </w:r>
    </w:p>
    <w:p w14:paraId="75822918" w14:textId="77777777" w:rsidR="00883132" w:rsidRPr="00F66C03" w:rsidRDefault="00883132" w:rsidP="00F456A5">
      <w:pPr>
        <w:pStyle w:val="SectionBody"/>
        <w:widowControl/>
        <w:rPr>
          <w:color w:val="auto"/>
        </w:rPr>
      </w:pPr>
      <w:r w:rsidRPr="00F66C03">
        <w:rPr>
          <w:color w:val="auto"/>
        </w:rPr>
        <w:t xml:space="preserve">(6) A list of all permits and approvals required for acquisition or construction of or improvements to the transportation facility or facilities from local, state or federal agencies and a projected schedule for obtaining the permits and approvals: </w:t>
      </w:r>
      <w:r w:rsidRPr="00F66C03">
        <w:rPr>
          <w:i/>
          <w:iCs/>
          <w:color w:val="auto"/>
        </w:rPr>
        <w:t>Provided,</w:t>
      </w:r>
      <w:r w:rsidRPr="00F66C03">
        <w:rPr>
          <w:color w:val="auto"/>
        </w:rPr>
        <w:t xml:space="preserve"> That the acquisition, construction, improvement or operation of a qualifying transportation facility that includes the extraction of mineable minerals is required to obtain all necessary permits or approvals from all applicable authorities in the same manner as if it were not a qualifying transportation facility under this article;</w:t>
      </w:r>
    </w:p>
    <w:p w14:paraId="1D6F6E43" w14:textId="77777777" w:rsidR="00883132" w:rsidRPr="00F66C03" w:rsidRDefault="00883132" w:rsidP="00F456A5">
      <w:pPr>
        <w:pStyle w:val="SectionBody"/>
        <w:widowControl/>
        <w:rPr>
          <w:color w:val="auto"/>
        </w:rPr>
      </w:pPr>
      <w:r w:rsidRPr="00F66C03">
        <w:rPr>
          <w:color w:val="auto"/>
        </w:rPr>
        <w:t>(7) A list of public utility facilities, if any, that will be crossed or affected by or as the result of the construction or improvement of the public port transportation facility or facilities and a statement of the plans of the developer to accommodate the crossings or relocations;</w:t>
      </w:r>
    </w:p>
    <w:p w14:paraId="56E5D396" w14:textId="77777777" w:rsidR="00883132" w:rsidRPr="00F66C03" w:rsidRDefault="00883132" w:rsidP="00F456A5">
      <w:pPr>
        <w:pStyle w:val="SectionBody"/>
        <w:widowControl/>
        <w:rPr>
          <w:color w:val="auto"/>
        </w:rPr>
      </w:pPr>
      <w:r w:rsidRPr="00F66C03">
        <w:rPr>
          <w:color w:val="auto"/>
        </w:rPr>
        <w:lastRenderedPageBreak/>
        <w:t xml:space="preserve">(8) A statement setting forth the </w:t>
      </w:r>
      <w:r w:rsidRPr="00F66C03">
        <w:rPr>
          <w:strike/>
          <w:color w:val="auto"/>
        </w:rPr>
        <w:t>developer’s</w:t>
      </w:r>
      <w:r w:rsidRPr="00F66C03">
        <w:rPr>
          <w:color w:val="auto"/>
        </w:rPr>
        <w:t xml:space="preserve"> </w:t>
      </w:r>
      <w:r w:rsidR="00AF2254" w:rsidRPr="00F66C03">
        <w:rPr>
          <w:color w:val="auto"/>
          <w:u w:val="single"/>
        </w:rPr>
        <w:t>private entity’s</w:t>
      </w:r>
      <w:r w:rsidR="00AF2254" w:rsidRPr="00F66C03">
        <w:rPr>
          <w:color w:val="auto"/>
        </w:rPr>
        <w:t xml:space="preserve"> </w:t>
      </w:r>
      <w:r w:rsidRPr="00F66C03">
        <w:rPr>
          <w:color w:val="auto"/>
        </w:rPr>
        <w:t>general plans for financing and operating the transportation facility or facilities;</w:t>
      </w:r>
    </w:p>
    <w:p w14:paraId="49F2F3C3" w14:textId="77777777" w:rsidR="00883132" w:rsidRPr="00F66C03" w:rsidRDefault="00883132" w:rsidP="00F456A5">
      <w:pPr>
        <w:pStyle w:val="SectionBody"/>
        <w:widowControl/>
        <w:rPr>
          <w:color w:val="auto"/>
        </w:rPr>
      </w:pPr>
      <w:r w:rsidRPr="00F66C03">
        <w:rPr>
          <w:color w:val="auto"/>
        </w:rPr>
        <w:t>(9) The names and addresses of the persons who may be contacted for further information concerning the request;</w:t>
      </w:r>
    </w:p>
    <w:p w14:paraId="087E6A9E" w14:textId="7FF0D428" w:rsidR="00883132" w:rsidRPr="00F66C03" w:rsidRDefault="00883132" w:rsidP="00F456A5">
      <w:pPr>
        <w:pStyle w:val="SectionBody"/>
        <w:widowControl/>
        <w:rPr>
          <w:color w:val="auto"/>
        </w:rPr>
      </w:pPr>
      <w:r w:rsidRPr="00F66C03">
        <w:rPr>
          <w:color w:val="auto"/>
        </w:rPr>
        <w:t xml:space="preserve">(10) Information about the </w:t>
      </w:r>
      <w:r w:rsidR="00AF2254" w:rsidRPr="00F66C03">
        <w:rPr>
          <w:color w:val="auto"/>
          <w:u w:val="single"/>
        </w:rPr>
        <w:t>private entity and, to the extent they differ, any</w:t>
      </w:r>
      <w:r w:rsidR="00AF2254" w:rsidRPr="00F66C03">
        <w:rPr>
          <w:color w:val="auto"/>
        </w:rPr>
        <w:t xml:space="preserve"> </w:t>
      </w:r>
      <w:r w:rsidRPr="00F66C03">
        <w:rPr>
          <w:color w:val="auto"/>
        </w:rPr>
        <w:t>developer, including, but not limited to, an organizational chart</w:t>
      </w:r>
      <w:r w:rsidR="00E06D41" w:rsidRPr="00F66C03">
        <w:rPr>
          <w:color w:val="auto"/>
        </w:rPr>
        <w:t>,</w:t>
      </w:r>
      <w:r w:rsidRPr="00F66C03">
        <w:rPr>
          <w:color w:val="auto"/>
        </w:rPr>
        <w:t xml:space="preserve"> </w:t>
      </w:r>
      <w:r w:rsidRPr="00F66C03">
        <w:rPr>
          <w:strike/>
          <w:color w:val="auto"/>
        </w:rPr>
        <w:t>of the developer</w:t>
      </w:r>
      <w:r w:rsidRPr="00F66C03">
        <w:rPr>
          <w:color w:val="auto"/>
        </w:rPr>
        <w:t xml:space="preserve"> capitalization</w:t>
      </w:r>
      <w:r w:rsidR="00E06D41" w:rsidRPr="00F66C03">
        <w:rPr>
          <w:color w:val="auto"/>
        </w:rPr>
        <w:t>,</w:t>
      </w:r>
      <w:r w:rsidRPr="00F66C03">
        <w:rPr>
          <w:color w:val="auto"/>
        </w:rPr>
        <w:t xml:space="preserve"> </w:t>
      </w:r>
      <w:r w:rsidRPr="00F66C03">
        <w:rPr>
          <w:strike/>
          <w:color w:val="auto"/>
        </w:rPr>
        <w:t>of the developer</w:t>
      </w:r>
      <w:r w:rsidRPr="00F66C03">
        <w:rPr>
          <w:color w:val="auto"/>
        </w:rPr>
        <w:t xml:space="preserve"> experience in the operation of transportation facilities and references and certificates of good standing from the Tax Commissioner, Insurance Commissioner and the Division of Unemployment Compensation evidencing </w:t>
      </w:r>
      <w:r w:rsidRPr="00F66C03">
        <w:rPr>
          <w:strike/>
          <w:color w:val="auto"/>
        </w:rPr>
        <w:t>that the developer is in</w:t>
      </w:r>
      <w:r w:rsidRPr="00F66C03">
        <w:rPr>
          <w:color w:val="auto"/>
        </w:rPr>
        <w:t xml:space="preserve"> good standing with state tax, workers’ compensation and unemployment compensation laws, respectively; and</w:t>
      </w:r>
    </w:p>
    <w:p w14:paraId="74CCDCA7" w14:textId="77777777" w:rsidR="00883132" w:rsidRPr="00F66C03" w:rsidRDefault="00883132" w:rsidP="00F456A5">
      <w:pPr>
        <w:pStyle w:val="SectionBody"/>
        <w:widowControl/>
        <w:rPr>
          <w:color w:val="auto"/>
        </w:rPr>
      </w:pPr>
      <w:r w:rsidRPr="00F66C03">
        <w:rPr>
          <w:color w:val="auto"/>
        </w:rPr>
        <w:t>(11) Any additional material and information requested by the Commissioner of Highways.</w:t>
      </w:r>
    </w:p>
    <w:p w14:paraId="7239E7C7" w14:textId="77777777" w:rsidR="00883132" w:rsidRPr="00F66C03" w:rsidRDefault="00883132" w:rsidP="00F456A5">
      <w:pPr>
        <w:pStyle w:val="SectionBody"/>
        <w:widowControl/>
        <w:rPr>
          <w:strike/>
          <w:color w:val="auto"/>
        </w:rPr>
      </w:pPr>
      <w:r w:rsidRPr="00F66C03">
        <w:rPr>
          <w:strike/>
          <w:color w:val="auto"/>
        </w:rPr>
        <w:t>(d) The division, with approval of the Commissioner of Highways, may solicit proposals from private entities for the acquisition, construction or improvement of transportation facilities in a form and with the content determined by the division.</w:t>
      </w:r>
    </w:p>
    <w:p w14:paraId="327DB9E6" w14:textId="795602A3" w:rsidR="00883132" w:rsidRPr="00F66C03" w:rsidRDefault="00883132" w:rsidP="00F456A5">
      <w:pPr>
        <w:pStyle w:val="SectionBody"/>
        <w:widowControl/>
        <w:rPr>
          <w:color w:val="auto"/>
        </w:rPr>
      </w:pPr>
      <w:r w:rsidRPr="00F66C03">
        <w:rPr>
          <w:strike/>
          <w:color w:val="auto"/>
        </w:rPr>
        <w:t>(e)</w:t>
      </w:r>
      <w:r w:rsidRPr="00F66C03">
        <w:rPr>
          <w:color w:val="auto"/>
        </w:rPr>
        <w:t xml:space="preserve"> </w:t>
      </w:r>
      <w:r w:rsidR="00AF2254" w:rsidRPr="00F66C03">
        <w:rPr>
          <w:color w:val="auto"/>
          <w:u w:val="single"/>
        </w:rPr>
        <w:t>(</w:t>
      </w:r>
      <w:r w:rsidR="00D86FCD" w:rsidRPr="00F66C03">
        <w:rPr>
          <w:color w:val="auto"/>
          <w:u w:val="single"/>
        </w:rPr>
        <w:t>c</w:t>
      </w:r>
      <w:r w:rsidR="00AF2254" w:rsidRPr="00F66C03">
        <w:rPr>
          <w:color w:val="auto"/>
          <w:u w:val="single"/>
        </w:rPr>
        <w:t>)</w:t>
      </w:r>
      <w:r w:rsidR="00AF2254" w:rsidRPr="00F66C03">
        <w:rPr>
          <w:color w:val="auto"/>
        </w:rPr>
        <w:t xml:space="preserve"> </w:t>
      </w:r>
      <w:r w:rsidRPr="00F66C03">
        <w:rPr>
          <w:color w:val="auto"/>
        </w:rPr>
        <w:t xml:space="preserve">The division may solicit </w:t>
      </w:r>
      <w:r w:rsidRPr="00F66C03">
        <w:rPr>
          <w:strike/>
          <w:color w:val="auto"/>
        </w:rPr>
        <w:t>any proposal</w:t>
      </w:r>
      <w:r w:rsidRPr="00F66C03">
        <w:rPr>
          <w:color w:val="auto"/>
        </w:rPr>
        <w:t xml:space="preserve"> </w:t>
      </w:r>
      <w:r w:rsidR="00AF2254" w:rsidRPr="00F66C03">
        <w:rPr>
          <w:color w:val="auto"/>
          <w:u w:val="single"/>
        </w:rPr>
        <w:t>proposals</w:t>
      </w:r>
      <w:r w:rsidR="00AF2254" w:rsidRPr="00F66C03">
        <w:rPr>
          <w:color w:val="auto"/>
        </w:rPr>
        <w:t xml:space="preserve"> </w:t>
      </w:r>
      <w:r w:rsidRPr="00F66C03">
        <w:rPr>
          <w:color w:val="auto"/>
        </w:rPr>
        <w:t xml:space="preserve">for the acquisition, </w:t>
      </w:r>
      <w:r w:rsidR="00A15F0E" w:rsidRPr="00F66C03">
        <w:rPr>
          <w:color w:val="auto"/>
        </w:rPr>
        <w:t>construction,</w:t>
      </w:r>
      <w:r w:rsidRPr="00F66C03">
        <w:rPr>
          <w:color w:val="auto"/>
        </w:rPr>
        <w:t xml:space="preserve"> or improvement of </w:t>
      </w:r>
      <w:r w:rsidRPr="00F66C03">
        <w:rPr>
          <w:strike/>
          <w:color w:val="auto"/>
        </w:rPr>
        <w:t>the</w:t>
      </w:r>
      <w:r w:rsidRPr="00F66C03">
        <w:rPr>
          <w:color w:val="auto"/>
        </w:rPr>
        <w:t xml:space="preserve"> </w:t>
      </w:r>
      <w:r w:rsidR="00AF2254" w:rsidRPr="00F66C03">
        <w:rPr>
          <w:color w:val="auto"/>
          <w:u w:val="single"/>
        </w:rPr>
        <w:t>any</w:t>
      </w:r>
      <w:r w:rsidR="00AF2254" w:rsidRPr="00F66C03">
        <w:rPr>
          <w:color w:val="auto"/>
        </w:rPr>
        <w:t xml:space="preserve"> </w:t>
      </w:r>
      <w:r w:rsidRPr="00F66C03">
        <w:rPr>
          <w:color w:val="auto"/>
        </w:rPr>
        <w:t xml:space="preserve">transportation facility or facilities </w:t>
      </w:r>
      <w:r w:rsidRPr="00F66C03">
        <w:rPr>
          <w:strike/>
          <w:color w:val="auto"/>
        </w:rPr>
        <w:t>as a qualifying transportation facility</w:t>
      </w:r>
      <w:r w:rsidRPr="00F66C03">
        <w:rPr>
          <w:color w:val="auto"/>
        </w:rPr>
        <w:t xml:space="preserve"> if it is determined that it serves the public purpose of this article. The division may determine that the acquisition, construction or improvement of the transportation facility or facilities as a qualifying transportation facility serves a public purpose if:</w:t>
      </w:r>
    </w:p>
    <w:p w14:paraId="1C518918" w14:textId="54BFD5F5" w:rsidR="00883132" w:rsidRPr="00F66C03" w:rsidRDefault="00883132" w:rsidP="00F456A5">
      <w:pPr>
        <w:pStyle w:val="SectionBody"/>
        <w:widowControl/>
        <w:rPr>
          <w:color w:val="auto"/>
        </w:rPr>
      </w:pPr>
      <w:r w:rsidRPr="00F66C03">
        <w:rPr>
          <w:color w:val="auto"/>
        </w:rPr>
        <w:t>(1) There is a public need for the transportation facility</w:t>
      </w:r>
      <w:r w:rsidR="00E06D41" w:rsidRPr="00F66C03">
        <w:rPr>
          <w:color w:val="auto"/>
        </w:rPr>
        <w:t>;</w:t>
      </w:r>
      <w:r w:rsidRPr="00F66C03">
        <w:rPr>
          <w:color w:val="auto"/>
        </w:rPr>
        <w:t xml:space="preserve"> </w:t>
      </w:r>
      <w:r w:rsidRPr="00F66C03">
        <w:rPr>
          <w:strike/>
          <w:color w:val="auto"/>
        </w:rPr>
        <w:t>of the type the private entity proposes to operate as a qualifying transportation facility</w:t>
      </w:r>
    </w:p>
    <w:p w14:paraId="7F051DB4" w14:textId="77777777" w:rsidR="00883132" w:rsidRPr="00F66C03" w:rsidRDefault="00883132" w:rsidP="00F456A5">
      <w:pPr>
        <w:pStyle w:val="SectionBody"/>
        <w:widowControl/>
        <w:rPr>
          <w:color w:val="auto"/>
        </w:rPr>
      </w:pPr>
      <w:r w:rsidRPr="00F66C03">
        <w:rPr>
          <w:color w:val="auto"/>
        </w:rPr>
        <w:t xml:space="preserve">(2) The transportation facility and the proposed interconnections with existing transportation facilities </w:t>
      </w:r>
      <w:r w:rsidRPr="00F66C03">
        <w:rPr>
          <w:strike/>
          <w:color w:val="auto"/>
        </w:rPr>
        <w:t>and the developer’s plans for development of the qualifying transportation facility</w:t>
      </w:r>
      <w:r w:rsidRPr="00F66C03">
        <w:rPr>
          <w:color w:val="auto"/>
        </w:rPr>
        <w:t xml:space="preserve"> are reasonable and compatible with the state transportation plan and</w:t>
      </w:r>
      <w:r w:rsidR="00905363" w:rsidRPr="00F66C03">
        <w:rPr>
          <w:color w:val="auto"/>
        </w:rPr>
        <w:t xml:space="preserve"> </w:t>
      </w:r>
      <w:r w:rsidRPr="00F66C03">
        <w:rPr>
          <w:strike/>
          <w:color w:val="auto"/>
        </w:rPr>
        <w:t>with the</w:t>
      </w:r>
      <w:r w:rsidRPr="00F66C03">
        <w:rPr>
          <w:color w:val="auto"/>
        </w:rPr>
        <w:t xml:space="preserve"> </w:t>
      </w:r>
      <w:r w:rsidR="00905363" w:rsidRPr="00F66C03">
        <w:rPr>
          <w:color w:val="auto"/>
          <w:u w:val="single"/>
        </w:rPr>
        <w:t>any applicable</w:t>
      </w:r>
      <w:r w:rsidR="00905363" w:rsidRPr="00F66C03">
        <w:rPr>
          <w:color w:val="auto"/>
        </w:rPr>
        <w:t xml:space="preserve"> </w:t>
      </w:r>
      <w:r w:rsidRPr="00F66C03">
        <w:rPr>
          <w:color w:val="auto"/>
        </w:rPr>
        <w:t xml:space="preserve">local </w:t>
      </w:r>
      <w:r w:rsidRPr="00F66C03">
        <w:rPr>
          <w:strike/>
          <w:color w:val="auto"/>
        </w:rPr>
        <w:t>comprehensive plan or</w:t>
      </w:r>
      <w:r w:rsidRPr="00F66C03">
        <w:rPr>
          <w:color w:val="auto"/>
        </w:rPr>
        <w:t xml:space="preserve"> plans;</w:t>
      </w:r>
    </w:p>
    <w:p w14:paraId="0251873E" w14:textId="77777777" w:rsidR="00883132" w:rsidRPr="00F66C03" w:rsidRDefault="00883132" w:rsidP="00F456A5">
      <w:pPr>
        <w:pStyle w:val="SectionBody"/>
        <w:widowControl/>
        <w:rPr>
          <w:color w:val="auto"/>
        </w:rPr>
      </w:pPr>
      <w:r w:rsidRPr="00F66C03">
        <w:rPr>
          <w:color w:val="auto"/>
        </w:rPr>
        <w:lastRenderedPageBreak/>
        <w:t>(3) The estimated cost of the transportation facility or facilities is reasonable in relation to similar facilities;</w:t>
      </w:r>
    </w:p>
    <w:p w14:paraId="0CBE0AF3" w14:textId="27C28646" w:rsidR="00883132" w:rsidRPr="00F66C03" w:rsidRDefault="00883132" w:rsidP="00F456A5">
      <w:pPr>
        <w:pStyle w:val="SectionBody"/>
        <w:widowControl/>
        <w:rPr>
          <w:strike/>
          <w:color w:val="auto"/>
        </w:rPr>
      </w:pPr>
      <w:r w:rsidRPr="00F66C03">
        <w:rPr>
          <w:strike/>
          <w:color w:val="auto"/>
        </w:rPr>
        <w:t xml:space="preserve">(4) The acquisition, construction, improvement or the financing of the transportation facility or facilities does not involve any moneys from the State Road Fund: </w:t>
      </w:r>
      <w:r w:rsidRPr="00F66C03">
        <w:rPr>
          <w:i/>
          <w:iCs/>
          <w:strike/>
          <w:color w:val="auto"/>
        </w:rPr>
        <w:t>Provided,</w:t>
      </w:r>
      <w:r w:rsidRPr="00F66C03">
        <w:rPr>
          <w:strike/>
          <w:color w:val="auto"/>
        </w:rPr>
        <w:t xml:space="preserve"> That moneys from the State Road Fund may be used if the project is constructed by the division: is in excess of $10 million and is contained in the division’s six-year plan:</w:t>
      </w:r>
      <w:r w:rsidRPr="00F66C03">
        <w:rPr>
          <w:i/>
          <w:iCs/>
          <w:strike/>
          <w:color w:val="auto"/>
        </w:rPr>
        <w:t xml:space="preserve"> Provided, however, </w:t>
      </w:r>
      <w:r w:rsidRPr="00F66C03">
        <w:rPr>
          <w:strike/>
          <w:color w:val="auto"/>
        </w:rPr>
        <w:t>That the moneys from the General Revenue Fund may also be used if so designated and approved by the Legislature</w:t>
      </w:r>
    </w:p>
    <w:p w14:paraId="71B6D34F" w14:textId="39FCE546" w:rsidR="00883132" w:rsidRPr="00F66C03" w:rsidRDefault="00883132" w:rsidP="00F456A5">
      <w:pPr>
        <w:pStyle w:val="SectionBody"/>
        <w:widowControl/>
        <w:rPr>
          <w:color w:val="auto"/>
        </w:rPr>
      </w:pPr>
      <w:r w:rsidRPr="00F66C03">
        <w:rPr>
          <w:strike/>
          <w:color w:val="auto"/>
        </w:rPr>
        <w:t>(5</w:t>
      </w:r>
      <w:r w:rsidR="00442DB6" w:rsidRPr="00F66C03">
        <w:rPr>
          <w:strike/>
          <w:color w:val="auto"/>
        </w:rPr>
        <w:t>)</w:t>
      </w:r>
      <w:r w:rsidR="00442DB6" w:rsidRPr="00F66C03">
        <w:rPr>
          <w:color w:val="auto"/>
        </w:rPr>
        <w:t>(</w:t>
      </w:r>
      <w:r w:rsidR="006E5368" w:rsidRPr="00F66C03">
        <w:rPr>
          <w:color w:val="auto"/>
          <w:u w:val="single"/>
        </w:rPr>
        <w:t>4</w:t>
      </w:r>
      <w:r w:rsidRPr="00F66C03">
        <w:rPr>
          <w:color w:val="auto"/>
        </w:rPr>
        <w:t xml:space="preserve">) The use of federal funds in connection with the financing of a qualifying transportation facility has been determined by the division to be compatible with the state transportation plan and </w:t>
      </w:r>
      <w:r w:rsidRPr="00F66C03">
        <w:rPr>
          <w:strike/>
          <w:color w:val="auto"/>
        </w:rPr>
        <w:t>with the</w:t>
      </w:r>
      <w:r w:rsidRPr="00F66C03">
        <w:rPr>
          <w:color w:val="auto"/>
        </w:rPr>
        <w:t xml:space="preserve"> </w:t>
      </w:r>
      <w:r w:rsidR="00905363" w:rsidRPr="00F66C03">
        <w:rPr>
          <w:color w:val="auto"/>
          <w:u w:val="single"/>
        </w:rPr>
        <w:t>any applicable</w:t>
      </w:r>
      <w:r w:rsidR="00905363" w:rsidRPr="00F66C03">
        <w:rPr>
          <w:color w:val="auto"/>
        </w:rPr>
        <w:t xml:space="preserve"> </w:t>
      </w:r>
      <w:r w:rsidRPr="00F66C03">
        <w:rPr>
          <w:color w:val="auto"/>
        </w:rPr>
        <w:t xml:space="preserve">local </w:t>
      </w:r>
      <w:r w:rsidRPr="00F66C03">
        <w:rPr>
          <w:strike/>
          <w:color w:val="auto"/>
        </w:rPr>
        <w:t>comprehensive plan or</w:t>
      </w:r>
      <w:r w:rsidRPr="00F66C03">
        <w:rPr>
          <w:color w:val="auto"/>
        </w:rPr>
        <w:t xml:space="preserve"> plans; and</w:t>
      </w:r>
    </w:p>
    <w:p w14:paraId="0DD57607" w14:textId="0DCF30B2" w:rsidR="00883132" w:rsidRPr="00F66C03" w:rsidRDefault="00883132" w:rsidP="00F456A5">
      <w:pPr>
        <w:pStyle w:val="SectionBody"/>
        <w:widowControl/>
        <w:rPr>
          <w:color w:val="auto"/>
        </w:rPr>
      </w:pPr>
      <w:r w:rsidRPr="00F66C03">
        <w:rPr>
          <w:strike/>
          <w:color w:val="auto"/>
        </w:rPr>
        <w:t>(6</w:t>
      </w:r>
      <w:r w:rsidR="00442DB6" w:rsidRPr="00F66C03">
        <w:rPr>
          <w:strike/>
          <w:color w:val="auto"/>
        </w:rPr>
        <w:t>)</w:t>
      </w:r>
      <w:r w:rsidR="00442DB6" w:rsidRPr="00F66C03">
        <w:rPr>
          <w:color w:val="auto"/>
        </w:rPr>
        <w:t>(</w:t>
      </w:r>
      <w:r w:rsidR="006E5368" w:rsidRPr="00F66C03">
        <w:rPr>
          <w:color w:val="auto"/>
          <w:u w:val="single"/>
        </w:rPr>
        <w:t>5</w:t>
      </w:r>
      <w:r w:rsidRPr="00F66C03">
        <w:rPr>
          <w:color w:val="auto"/>
        </w:rPr>
        <w:t xml:space="preserve">) The </w:t>
      </w:r>
      <w:r w:rsidRPr="00F66C03">
        <w:rPr>
          <w:strike/>
          <w:color w:val="auto"/>
        </w:rPr>
        <w:t>private entity’s plans</w:t>
      </w:r>
      <w:r w:rsidRPr="00F66C03">
        <w:rPr>
          <w:color w:val="auto"/>
        </w:rPr>
        <w:t xml:space="preserve"> </w:t>
      </w:r>
      <w:r w:rsidR="00905363" w:rsidRPr="00F66C03">
        <w:rPr>
          <w:color w:val="auto"/>
          <w:u w:val="single"/>
        </w:rPr>
        <w:t>solicitation</w:t>
      </w:r>
      <w:r w:rsidR="00905363" w:rsidRPr="00F66C03">
        <w:rPr>
          <w:color w:val="auto"/>
        </w:rPr>
        <w:t xml:space="preserve"> </w:t>
      </w:r>
      <w:r w:rsidRPr="00F66C03">
        <w:rPr>
          <w:color w:val="auto"/>
        </w:rPr>
        <w:t>will result in the timely acquisition</w:t>
      </w:r>
      <w:r w:rsidR="004F5420" w:rsidRPr="00F66C03">
        <w:rPr>
          <w:color w:val="auto"/>
        </w:rPr>
        <w:t>,</w:t>
      </w:r>
      <w:r w:rsidRPr="00F66C03">
        <w:rPr>
          <w:color w:val="auto"/>
        </w:rPr>
        <w:t xml:space="preserve"> </w:t>
      </w:r>
      <w:r w:rsidRPr="00F66C03">
        <w:rPr>
          <w:strike/>
          <w:color w:val="auto"/>
        </w:rPr>
        <w:t>or</w:t>
      </w:r>
      <w:r w:rsidRPr="00F66C03">
        <w:rPr>
          <w:color w:val="auto"/>
        </w:rPr>
        <w:t xml:space="preserve"> construction</w:t>
      </w:r>
      <w:r w:rsidR="004F5420" w:rsidRPr="00F66C03">
        <w:rPr>
          <w:color w:val="auto"/>
        </w:rPr>
        <w:t>,</w:t>
      </w:r>
      <w:r w:rsidRPr="00F66C03">
        <w:rPr>
          <w:color w:val="auto"/>
        </w:rPr>
        <w:t xml:space="preserve"> </w:t>
      </w:r>
      <w:r w:rsidRPr="00F66C03">
        <w:rPr>
          <w:strike/>
          <w:color w:val="auto"/>
        </w:rPr>
        <w:t>of</w:t>
      </w:r>
      <w:r w:rsidRPr="00F66C03">
        <w:rPr>
          <w:color w:val="auto"/>
        </w:rPr>
        <w:t xml:space="preserve"> or improvements </w:t>
      </w:r>
      <w:r w:rsidRPr="00F66C03">
        <w:rPr>
          <w:strike/>
          <w:color w:val="auto"/>
        </w:rPr>
        <w:t>to the</w:t>
      </w:r>
      <w:r w:rsidRPr="00F66C03">
        <w:rPr>
          <w:color w:val="auto"/>
        </w:rPr>
        <w:t xml:space="preserve"> </w:t>
      </w:r>
      <w:r w:rsidR="004F5420" w:rsidRPr="00F66C03">
        <w:rPr>
          <w:color w:val="auto"/>
          <w:u w:val="single"/>
        </w:rPr>
        <w:t>of</w:t>
      </w:r>
      <w:r w:rsidR="004F5420" w:rsidRPr="00F66C03">
        <w:rPr>
          <w:color w:val="auto"/>
        </w:rPr>
        <w:t xml:space="preserve"> </w:t>
      </w:r>
      <w:r w:rsidRPr="00F66C03">
        <w:rPr>
          <w:color w:val="auto"/>
        </w:rPr>
        <w:t xml:space="preserve">transportation </w:t>
      </w:r>
      <w:r w:rsidRPr="00F66C03">
        <w:rPr>
          <w:strike/>
          <w:color w:val="auto"/>
        </w:rPr>
        <w:t>facility for their</w:t>
      </w:r>
      <w:r w:rsidRPr="00F66C03">
        <w:rPr>
          <w:color w:val="auto"/>
        </w:rPr>
        <w:t xml:space="preserve"> </w:t>
      </w:r>
      <w:r w:rsidR="004F5420" w:rsidRPr="00F66C03">
        <w:rPr>
          <w:color w:val="auto"/>
          <w:u w:val="single"/>
        </w:rPr>
        <w:t>facilities, or the</w:t>
      </w:r>
      <w:r w:rsidR="004F5420" w:rsidRPr="00F66C03">
        <w:rPr>
          <w:color w:val="auto"/>
        </w:rPr>
        <w:t xml:space="preserve"> </w:t>
      </w:r>
      <w:r w:rsidRPr="00F66C03">
        <w:rPr>
          <w:color w:val="auto"/>
        </w:rPr>
        <w:t>more efficient operation</w:t>
      </w:r>
      <w:r w:rsidR="004F5420" w:rsidRPr="00F66C03">
        <w:rPr>
          <w:color w:val="auto"/>
        </w:rPr>
        <w:t xml:space="preserve"> </w:t>
      </w:r>
      <w:r w:rsidR="004F5420" w:rsidRPr="00F66C03">
        <w:rPr>
          <w:color w:val="auto"/>
          <w:u w:val="single"/>
        </w:rPr>
        <w:t>thereof</w:t>
      </w:r>
      <w:r w:rsidR="006E5368" w:rsidRPr="00F66C03">
        <w:rPr>
          <w:color w:val="auto"/>
          <w:u w:val="single"/>
        </w:rPr>
        <w:t>,</w:t>
      </w:r>
      <w:r w:rsidRPr="00F66C03">
        <w:rPr>
          <w:color w:val="auto"/>
        </w:rPr>
        <w:t xml:space="preserve"> and </w:t>
      </w:r>
      <w:r w:rsidRPr="00F66C03">
        <w:rPr>
          <w:strike/>
          <w:color w:val="auto"/>
        </w:rPr>
        <w:t>that the private entity’s plans</w:t>
      </w:r>
      <w:r w:rsidRPr="00F66C03">
        <w:rPr>
          <w:color w:val="auto"/>
        </w:rPr>
        <w:t xml:space="preserve"> will result in a more timely and economical delivery of </w:t>
      </w:r>
      <w:r w:rsidRPr="00F66C03">
        <w:rPr>
          <w:strike/>
          <w:color w:val="auto"/>
        </w:rPr>
        <w:t>the</w:t>
      </w:r>
      <w:r w:rsidRPr="00F66C03">
        <w:rPr>
          <w:color w:val="auto"/>
        </w:rPr>
        <w:t xml:space="preserve"> transportation</w:t>
      </w:r>
      <w:r w:rsidRPr="00F66C03">
        <w:rPr>
          <w:strike/>
          <w:color w:val="auto"/>
        </w:rPr>
        <w:t xml:space="preserve"> facility</w:t>
      </w:r>
      <w:r w:rsidRPr="00F66C03">
        <w:rPr>
          <w:color w:val="auto"/>
        </w:rPr>
        <w:t xml:space="preserve"> </w:t>
      </w:r>
      <w:r w:rsidR="004F5420" w:rsidRPr="00F66C03">
        <w:rPr>
          <w:color w:val="auto"/>
          <w:u w:val="single"/>
        </w:rPr>
        <w:t>facilities</w:t>
      </w:r>
      <w:r w:rsidR="004F5420" w:rsidRPr="00F66C03">
        <w:rPr>
          <w:color w:val="auto"/>
        </w:rPr>
        <w:t xml:space="preserve"> </w:t>
      </w:r>
      <w:r w:rsidRPr="00F66C03">
        <w:rPr>
          <w:color w:val="auto"/>
        </w:rPr>
        <w:t>than otherwise available under existing delivery systems.</w:t>
      </w:r>
    </w:p>
    <w:p w14:paraId="511DAA4E" w14:textId="77777777" w:rsidR="00883132" w:rsidRPr="00F66C03" w:rsidRDefault="00883132" w:rsidP="00F456A5">
      <w:pPr>
        <w:pStyle w:val="SectionBody"/>
        <w:widowControl/>
        <w:rPr>
          <w:strike/>
          <w:color w:val="auto"/>
        </w:rPr>
      </w:pPr>
      <w:r w:rsidRPr="00F66C03">
        <w:rPr>
          <w:color w:val="auto"/>
        </w:rPr>
        <w:t xml:space="preserve">(f) </w:t>
      </w:r>
      <w:r w:rsidRPr="00F66C03">
        <w:rPr>
          <w:strike/>
          <w:color w:val="auto"/>
        </w:rPr>
        <w:t>Notwithstanding any provision of this article to the contrary, the recommendation of the division to the Commissioner of Highways is subject to:</w:t>
      </w:r>
    </w:p>
    <w:p w14:paraId="7A1B6247" w14:textId="77777777" w:rsidR="00883132" w:rsidRPr="00F66C03" w:rsidRDefault="00883132" w:rsidP="00F456A5">
      <w:pPr>
        <w:pStyle w:val="SectionBody"/>
        <w:widowControl/>
        <w:rPr>
          <w:strike/>
          <w:color w:val="auto"/>
        </w:rPr>
      </w:pPr>
      <w:r w:rsidRPr="00F66C03">
        <w:rPr>
          <w:strike/>
          <w:color w:val="auto"/>
        </w:rPr>
        <w:t>(1) The private entity’s entering into a comprehensive agreement with the division; and</w:t>
      </w:r>
    </w:p>
    <w:p w14:paraId="079625DF" w14:textId="77777777" w:rsidR="00883132" w:rsidRPr="00F66C03" w:rsidRDefault="00883132" w:rsidP="00F456A5">
      <w:pPr>
        <w:pStyle w:val="SectionBody"/>
        <w:widowControl/>
        <w:rPr>
          <w:strike/>
          <w:color w:val="auto"/>
        </w:rPr>
      </w:pPr>
      <w:r w:rsidRPr="00F66C03">
        <w:rPr>
          <w:strike/>
          <w:color w:val="auto"/>
        </w:rPr>
        <w:t>(2) With respect to transportation facilities, the requirement that public information dissemination with regard to any proposal under consideration comply with the division’s policy on the public involvement process, as revised.</w:t>
      </w:r>
    </w:p>
    <w:p w14:paraId="26379B07" w14:textId="77777777" w:rsidR="00883132" w:rsidRPr="00F66C03" w:rsidRDefault="00883132" w:rsidP="00F456A5">
      <w:pPr>
        <w:pStyle w:val="SectionBody"/>
        <w:widowControl/>
        <w:rPr>
          <w:strike/>
          <w:color w:val="auto"/>
        </w:rPr>
      </w:pPr>
      <w:r w:rsidRPr="00F66C03">
        <w:rPr>
          <w:strike/>
          <w:color w:val="auto"/>
        </w:rPr>
        <w:t>(g) In connection with its approval of the development of the transportation facility as a qualifying transportation facility, the division shall establish a date for the acquisition of or the beginning of construction of or improvements to the qualifying transportation facility. The division may extend that date.</w:t>
      </w:r>
    </w:p>
    <w:p w14:paraId="3E432C2B" w14:textId="77777777" w:rsidR="00883132" w:rsidRPr="00F66C03" w:rsidRDefault="00883132" w:rsidP="00F456A5">
      <w:pPr>
        <w:pStyle w:val="SectionBody"/>
        <w:widowControl/>
        <w:rPr>
          <w:strike/>
          <w:color w:val="auto"/>
        </w:rPr>
      </w:pPr>
      <w:r w:rsidRPr="00F66C03">
        <w:rPr>
          <w:strike/>
          <w:color w:val="auto"/>
        </w:rPr>
        <w:t>(h) Selection by the Commissioner of Highways:</w:t>
      </w:r>
    </w:p>
    <w:p w14:paraId="3202322F" w14:textId="77777777" w:rsidR="00883132" w:rsidRPr="00F66C03" w:rsidRDefault="00883132" w:rsidP="00F456A5">
      <w:pPr>
        <w:pStyle w:val="SectionBody"/>
        <w:widowControl/>
        <w:rPr>
          <w:strike/>
          <w:color w:val="auto"/>
        </w:rPr>
      </w:pPr>
      <w:r w:rsidRPr="00F66C03">
        <w:rPr>
          <w:strike/>
          <w:color w:val="auto"/>
        </w:rPr>
        <w:lastRenderedPageBreak/>
        <w:t>(1) Upon presentations of proposals received by the division, the commissioner shall make his or her decision for the project.</w:t>
      </w:r>
    </w:p>
    <w:p w14:paraId="194BF045" w14:textId="77515E24" w:rsidR="00883132" w:rsidRPr="00F66C03" w:rsidRDefault="00883132" w:rsidP="00F456A5">
      <w:pPr>
        <w:pStyle w:val="SectionBody"/>
        <w:widowControl/>
        <w:rPr>
          <w:color w:val="auto"/>
          <w:u w:val="single"/>
        </w:rPr>
      </w:pPr>
      <w:r w:rsidRPr="00F66C03">
        <w:rPr>
          <w:strike/>
          <w:color w:val="auto"/>
        </w:rPr>
        <w:t>(2) The commissioner shall notify the division and the public of the final selection for the project</w:t>
      </w:r>
      <w:r w:rsidR="004F5420" w:rsidRPr="00F66C03">
        <w:rPr>
          <w:color w:val="auto"/>
        </w:rPr>
        <w:t xml:space="preserve"> </w:t>
      </w:r>
      <w:r w:rsidR="004F5420" w:rsidRPr="00F66C03">
        <w:rPr>
          <w:color w:val="auto"/>
          <w:u w:val="single"/>
        </w:rPr>
        <w:t>If proposals are solicited by the division, the division shall review all solicited conceptual proposals and submit the same to the Commissioner of the Division of Highways with a priority ranking for review.</w:t>
      </w:r>
      <w:r w:rsidR="002B1A1F" w:rsidRPr="00F66C03">
        <w:rPr>
          <w:color w:val="auto"/>
          <w:u w:val="single"/>
        </w:rPr>
        <w:t xml:space="preserve"> Upon presentations of proposals received by the division, the commissioner shall approve or modify the division’s rankings, and may authorize the division to negotiate and enter into a comprehensive agreement with the highest-ranked developer or reject all proposals. The division has no duty to accept, consider, or review a conceptual proposal that was not solicited by the division, but may do so in its sole discretion.</w:t>
      </w:r>
    </w:p>
    <w:p w14:paraId="12BE14FD" w14:textId="77777777" w:rsidR="003C02E3" w:rsidRPr="00F66C03" w:rsidRDefault="00883132" w:rsidP="003F2A48">
      <w:pPr>
        <w:pStyle w:val="SectionHeading"/>
        <w:rPr>
          <w:color w:val="auto"/>
        </w:rPr>
        <w:sectPr w:rsidR="003C02E3" w:rsidRPr="00F66C03" w:rsidSect="003C02E3">
          <w:type w:val="continuous"/>
          <w:pgSz w:w="12240" w:h="15840" w:code="1"/>
          <w:pgMar w:top="1440" w:right="1440" w:bottom="1440" w:left="1440" w:header="720" w:footer="720" w:gutter="0"/>
          <w:lnNumType w:countBy="1" w:restart="newSection"/>
          <w:cols w:space="720"/>
          <w:docGrid w:linePitch="360"/>
        </w:sectPr>
      </w:pPr>
      <w:r w:rsidRPr="00F66C03">
        <w:rPr>
          <w:color w:val="auto"/>
        </w:rPr>
        <w:t>§17-27-7. Dedication of public property.</w:t>
      </w:r>
    </w:p>
    <w:p w14:paraId="5DA5D751" w14:textId="0C7D2D3D" w:rsidR="00883132" w:rsidRPr="00F66C03" w:rsidRDefault="00883132" w:rsidP="003F2A48">
      <w:pPr>
        <w:pStyle w:val="SectionBody"/>
        <w:rPr>
          <w:color w:val="auto"/>
        </w:rPr>
      </w:pPr>
      <w:r w:rsidRPr="00F66C03">
        <w:rPr>
          <w:color w:val="auto"/>
        </w:rPr>
        <w:t xml:space="preserve">Any public entity may dedicate any property interest that it has for public use as a qualified transportation facility if it finds it will serve the public purpose of this article. In connection with the dedication, a public entity may convey any property interest that it has to </w:t>
      </w:r>
      <w:r w:rsidRPr="00F66C03">
        <w:rPr>
          <w:strike/>
          <w:color w:val="auto"/>
        </w:rPr>
        <w:t>the</w:t>
      </w:r>
      <w:r w:rsidRPr="00F66C03">
        <w:rPr>
          <w:color w:val="auto"/>
        </w:rPr>
        <w:t xml:space="preserve"> </w:t>
      </w:r>
      <w:r w:rsidR="002B1A1F" w:rsidRPr="00F66C03">
        <w:rPr>
          <w:color w:val="auto"/>
          <w:u w:val="single"/>
        </w:rPr>
        <w:t>a</w:t>
      </w:r>
      <w:r w:rsidR="002B1A1F" w:rsidRPr="00F66C03">
        <w:rPr>
          <w:color w:val="auto"/>
        </w:rPr>
        <w:t xml:space="preserve"> </w:t>
      </w:r>
      <w:r w:rsidRPr="00F66C03">
        <w:rPr>
          <w:color w:val="auto"/>
        </w:rPr>
        <w:t>developer</w:t>
      </w:r>
      <w:r w:rsidR="002B1A1F" w:rsidRPr="00F66C03">
        <w:rPr>
          <w:color w:val="auto"/>
        </w:rPr>
        <w:t xml:space="preserve"> </w:t>
      </w:r>
      <w:r w:rsidR="002B1A1F" w:rsidRPr="00F66C03">
        <w:rPr>
          <w:color w:val="auto"/>
          <w:u w:val="single"/>
        </w:rPr>
        <w:t>or the division</w:t>
      </w:r>
      <w:r w:rsidRPr="00F66C03">
        <w:rPr>
          <w:color w:val="auto"/>
          <w:u w:val="single"/>
        </w:rPr>
        <w:t>,</w:t>
      </w:r>
      <w:r w:rsidRPr="00F66C03">
        <w:rPr>
          <w:color w:val="auto"/>
        </w:rPr>
        <w:t xml:space="preserve"> </w:t>
      </w:r>
      <w:r w:rsidRPr="00F66C03">
        <w:rPr>
          <w:strike/>
          <w:color w:val="auto"/>
        </w:rPr>
        <w:t>by contract</w:t>
      </w:r>
      <w:r w:rsidRPr="00F66C03">
        <w:rPr>
          <w:color w:val="auto"/>
        </w:rPr>
        <w:t xml:space="preserve"> for any consideration determined by the public entity. This consideration may include, without limitation, the agreement of the developer to develop the qualifying transportation facility. No real property may be dedicated by a public entity pursuant to this article unless all other public notice and comment requirements are met.</w:t>
      </w:r>
    </w:p>
    <w:p w14:paraId="09D9FC56" w14:textId="77777777" w:rsidR="003C02E3" w:rsidRPr="00F66C03" w:rsidRDefault="0070484D" w:rsidP="0070484D">
      <w:pPr>
        <w:pStyle w:val="SectionBody"/>
        <w:suppressLineNumbers/>
        <w:ind w:firstLine="0"/>
        <w:rPr>
          <w:b/>
          <w:bCs/>
          <w:color w:val="auto"/>
        </w:rPr>
        <w:sectPr w:rsidR="003C02E3" w:rsidRPr="00F66C03" w:rsidSect="00A15F0E">
          <w:type w:val="continuous"/>
          <w:pgSz w:w="12240" w:h="15840" w:code="1"/>
          <w:pgMar w:top="1440" w:right="1440" w:bottom="1440" w:left="1440" w:header="720" w:footer="720" w:gutter="0"/>
          <w:lnNumType w:countBy="1" w:restart="newSection"/>
          <w:cols w:space="720"/>
          <w:titlePg/>
          <w:docGrid w:linePitch="360"/>
        </w:sectPr>
      </w:pPr>
      <w:r w:rsidRPr="00F66C03">
        <w:rPr>
          <w:b/>
          <w:bCs/>
          <w:color w:val="auto"/>
        </w:rPr>
        <w:t>§17-27-8. Powers and duties of the developer.</w:t>
      </w:r>
    </w:p>
    <w:p w14:paraId="0CB48BD2" w14:textId="77777777" w:rsidR="0070484D" w:rsidRPr="00F66C03" w:rsidRDefault="0070484D" w:rsidP="0070484D">
      <w:pPr>
        <w:pStyle w:val="SectionBody"/>
        <w:rPr>
          <w:color w:val="auto"/>
        </w:rPr>
      </w:pPr>
      <w:r w:rsidRPr="00F66C03">
        <w:rPr>
          <w:color w:val="auto"/>
        </w:rPr>
        <w:t xml:space="preserve">(a) The developer has all power allowed by law generally to a private entity having the same form of organization as the developer and may acquire, construct or improve </w:t>
      </w:r>
      <w:r w:rsidRPr="00F66C03">
        <w:rPr>
          <w:strike/>
          <w:color w:val="auto"/>
        </w:rPr>
        <w:t>the</w:t>
      </w:r>
      <w:r w:rsidRPr="00F66C03">
        <w:rPr>
          <w:color w:val="auto"/>
        </w:rPr>
        <w:t xml:space="preserve"> </w:t>
      </w:r>
      <w:r w:rsidRPr="00F66C03">
        <w:rPr>
          <w:color w:val="auto"/>
          <w:u w:val="single"/>
        </w:rPr>
        <w:t>a</w:t>
      </w:r>
      <w:r w:rsidRPr="00F66C03">
        <w:rPr>
          <w:color w:val="auto"/>
        </w:rPr>
        <w:t xml:space="preserve"> qualifying transportation facility and impose user fees in connection with the use of the facility.</w:t>
      </w:r>
    </w:p>
    <w:p w14:paraId="0564B6E8" w14:textId="77777777" w:rsidR="0070484D" w:rsidRPr="00F66C03" w:rsidRDefault="0070484D" w:rsidP="0070484D">
      <w:pPr>
        <w:pStyle w:val="SectionBody"/>
        <w:rPr>
          <w:color w:val="auto"/>
        </w:rPr>
      </w:pPr>
      <w:r w:rsidRPr="00F66C03">
        <w:rPr>
          <w:color w:val="auto"/>
        </w:rPr>
        <w:t xml:space="preserve">(b) The developer may own, lease or acquire any other right to facilitate the development of </w:t>
      </w:r>
      <w:r w:rsidRPr="00F66C03">
        <w:rPr>
          <w:strike/>
          <w:color w:val="auto"/>
        </w:rPr>
        <w:t>the</w:t>
      </w:r>
      <w:r w:rsidRPr="00F66C03">
        <w:rPr>
          <w:color w:val="auto"/>
        </w:rPr>
        <w:t xml:space="preserve"> </w:t>
      </w:r>
      <w:r w:rsidRPr="00F66C03">
        <w:rPr>
          <w:color w:val="auto"/>
          <w:u w:val="single"/>
        </w:rPr>
        <w:t>a</w:t>
      </w:r>
      <w:r w:rsidRPr="00F66C03">
        <w:rPr>
          <w:color w:val="auto"/>
        </w:rPr>
        <w:t xml:space="preserve"> qualifying transportation facility.</w:t>
      </w:r>
    </w:p>
    <w:p w14:paraId="03C99DEE" w14:textId="77777777" w:rsidR="0070484D" w:rsidRPr="00F66C03" w:rsidRDefault="0070484D" w:rsidP="0070484D">
      <w:pPr>
        <w:pStyle w:val="SectionBody"/>
        <w:rPr>
          <w:color w:val="auto"/>
        </w:rPr>
      </w:pPr>
      <w:r w:rsidRPr="00F66C03">
        <w:rPr>
          <w:color w:val="auto"/>
        </w:rPr>
        <w:t>(c) Any financing of</w:t>
      </w:r>
      <w:r w:rsidRPr="00F66C03">
        <w:rPr>
          <w:strike/>
          <w:color w:val="auto"/>
        </w:rPr>
        <w:t xml:space="preserve"> the</w:t>
      </w:r>
      <w:r w:rsidRPr="00F66C03">
        <w:rPr>
          <w:color w:val="auto"/>
          <w:u w:val="single"/>
        </w:rPr>
        <w:t xml:space="preserve"> a</w:t>
      </w:r>
      <w:r w:rsidRPr="00F66C03">
        <w:rPr>
          <w:color w:val="auto"/>
        </w:rPr>
        <w:t xml:space="preserve"> qualifying transportation facility may be in the amounts and upon terms and conditions </w:t>
      </w:r>
      <w:r w:rsidRPr="00F66C03">
        <w:rPr>
          <w:strike/>
          <w:color w:val="auto"/>
        </w:rPr>
        <w:t>determined</w:t>
      </w:r>
      <w:r w:rsidRPr="00F66C03">
        <w:rPr>
          <w:color w:val="auto"/>
        </w:rPr>
        <w:t xml:space="preserve"> </w:t>
      </w:r>
      <w:r w:rsidRPr="00F66C03">
        <w:rPr>
          <w:color w:val="auto"/>
          <w:u w:val="single"/>
        </w:rPr>
        <w:t>negotiated</w:t>
      </w:r>
      <w:r w:rsidRPr="00F66C03">
        <w:rPr>
          <w:color w:val="auto"/>
        </w:rPr>
        <w:t xml:space="preserve"> by the developer. The developer may issue debt, </w:t>
      </w:r>
      <w:r w:rsidRPr="00F66C03">
        <w:rPr>
          <w:color w:val="auto"/>
        </w:rPr>
        <w:lastRenderedPageBreak/>
        <w:t>equity or other securities or obligations, enter into sale and leaseback transactions and secure any financing with a pledge of, security interest in, or lien on, any or all of its property, including all of its property interests in the qualifying transportation facility.</w:t>
      </w:r>
    </w:p>
    <w:p w14:paraId="68BC570D" w14:textId="0C419086" w:rsidR="0070484D" w:rsidRPr="00F66C03" w:rsidRDefault="0070484D" w:rsidP="0070484D">
      <w:pPr>
        <w:pStyle w:val="SectionBody"/>
        <w:rPr>
          <w:strike/>
          <w:color w:val="auto"/>
        </w:rPr>
      </w:pPr>
      <w:r w:rsidRPr="00F66C03">
        <w:rPr>
          <w:strike/>
          <w:color w:val="auto"/>
        </w:rPr>
        <w:t>(d) Subject to applicable permit requirements, the developer may cross any canal or navigable watercourse as long as the crossing does not unreasonably interfere with the current navigation and use of the waterway</w:t>
      </w:r>
    </w:p>
    <w:p w14:paraId="1C647247" w14:textId="77777777" w:rsidR="0070484D" w:rsidRPr="00F66C03" w:rsidRDefault="0070484D" w:rsidP="0070484D">
      <w:pPr>
        <w:pStyle w:val="SectionBody"/>
        <w:rPr>
          <w:color w:val="auto"/>
        </w:rPr>
      </w:pPr>
      <w:r w:rsidRPr="00F66C03">
        <w:rPr>
          <w:strike/>
          <w:color w:val="auto"/>
        </w:rPr>
        <w:t>(e)</w:t>
      </w:r>
      <w:r w:rsidRPr="00F66C03">
        <w:rPr>
          <w:color w:val="auto"/>
        </w:rPr>
        <w:t xml:space="preserve"> (</w:t>
      </w:r>
      <w:r w:rsidRPr="00F66C03">
        <w:rPr>
          <w:color w:val="auto"/>
          <w:u w:val="single"/>
        </w:rPr>
        <w:t>d</w:t>
      </w:r>
      <w:r w:rsidRPr="00F66C03">
        <w:rPr>
          <w:color w:val="auto"/>
        </w:rPr>
        <w:t>) In developing the qualifying transportation facility, the developer may:</w:t>
      </w:r>
    </w:p>
    <w:p w14:paraId="5480DE7D" w14:textId="77777777" w:rsidR="0070484D" w:rsidRPr="00F66C03" w:rsidRDefault="0070484D" w:rsidP="0070484D">
      <w:pPr>
        <w:pStyle w:val="SectionBody"/>
        <w:rPr>
          <w:color w:val="auto"/>
        </w:rPr>
      </w:pPr>
      <w:r w:rsidRPr="00F66C03">
        <w:rPr>
          <w:color w:val="auto"/>
        </w:rPr>
        <w:t>(1) Make classifications according to reasonable categories for assessment of user fees; and</w:t>
      </w:r>
    </w:p>
    <w:p w14:paraId="6EE4534C" w14:textId="77777777" w:rsidR="0070484D" w:rsidRPr="00F66C03" w:rsidRDefault="0070484D" w:rsidP="0070484D">
      <w:pPr>
        <w:pStyle w:val="SectionBody"/>
        <w:rPr>
          <w:color w:val="auto"/>
        </w:rPr>
      </w:pPr>
      <w:r w:rsidRPr="00F66C03">
        <w:rPr>
          <w:color w:val="auto"/>
        </w:rPr>
        <w:t>(2) With the consent of the division, make and enforce reasonable rules to the same extent that the division may make and enforce rules with respect to a similar transportation facility. The developer may, by agreement with appropriate law-enforcement agencies, arrange for video enforcement in connection with its toll collection activities.</w:t>
      </w:r>
    </w:p>
    <w:p w14:paraId="485C8E68" w14:textId="77777777" w:rsidR="0070484D" w:rsidRPr="00F66C03" w:rsidRDefault="0070484D" w:rsidP="0070484D">
      <w:pPr>
        <w:pStyle w:val="SectionBody"/>
        <w:rPr>
          <w:color w:val="auto"/>
        </w:rPr>
      </w:pPr>
      <w:r w:rsidRPr="00F66C03">
        <w:rPr>
          <w:strike/>
          <w:color w:val="auto"/>
        </w:rPr>
        <w:t>(f)</w:t>
      </w:r>
      <w:r w:rsidRPr="00F66C03">
        <w:rPr>
          <w:color w:val="auto"/>
        </w:rPr>
        <w:t xml:space="preserve"> (</w:t>
      </w:r>
      <w:r w:rsidRPr="00F66C03">
        <w:rPr>
          <w:color w:val="auto"/>
          <w:u w:val="single"/>
        </w:rPr>
        <w:t>e</w:t>
      </w:r>
      <w:r w:rsidRPr="00F66C03">
        <w:rPr>
          <w:color w:val="auto"/>
        </w:rPr>
        <w:t>) The developer shall:</w:t>
      </w:r>
    </w:p>
    <w:p w14:paraId="21D0191B" w14:textId="77777777" w:rsidR="0070484D" w:rsidRPr="00F66C03" w:rsidRDefault="0070484D" w:rsidP="0070484D">
      <w:pPr>
        <w:pStyle w:val="SectionBody"/>
        <w:rPr>
          <w:color w:val="auto"/>
        </w:rPr>
      </w:pPr>
      <w:r w:rsidRPr="00F66C03">
        <w:rPr>
          <w:color w:val="auto"/>
        </w:rPr>
        <w:t>(1) Acquire, construct, or improve the qualifying transportation facility in a manner that meets the engineering standards of:</w:t>
      </w:r>
    </w:p>
    <w:p w14:paraId="475FD4CF" w14:textId="77777777" w:rsidR="0070484D" w:rsidRPr="00F66C03" w:rsidRDefault="0070484D" w:rsidP="0070484D">
      <w:pPr>
        <w:pStyle w:val="SectionBody"/>
        <w:rPr>
          <w:color w:val="auto"/>
        </w:rPr>
      </w:pPr>
      <w:r w:rsidRPr="00F66C03">
        <w:rPr>
          <w:color w:val="auto"/>
        </w:rPr>
        <w:t>(A) The authority for facilities operated and maintained by the division, in accordance with the provisions of the comprehensive agreement; and</w:t>
      </w:r>
    </w:p>
    <w:p w14:paraId="4273E549" w14:textId="77777777" w:rsidR="0070484D" w:rsidRPr="00F66C03" w:rsidRDefault="0070484D" w:rsidP="0070484D">
      <w:pPr>
        <w:pStyle w:val="SectionBody"/>
        <w:rPr>
          <w:color w:val="auto"/>
        </w:rPr>
      </w:pPr>
      <w:r w:rsidRPr="00F66C03">
        <w:rPr>
          <w:color w:val="auto"/>
        </w:rPr>
        <w:t>(B) The division, in accordance with the provisions of the comprehensive agreement;</w:t>
      </w:r>
    </w:p>
    <w:p w14:paraId="7330046C" w14:textId="77777777" w:rsidR="0070484D" w:rsidRPr="00F66C03" w:rsidRDefault="0070484D" w:rsidP="0070484D">
      <w:pPr>
        <w:pStyle w:val="SectionBody"/>
        <w:rPr>
          <w:color w:val="auto"/>
        </w:rPr>
      </w:pPr>
      <w:r w:rsidRPr="00F66C03">
        <w:rPr>
          <w:color w:val="auto"/>
        </w:rPr>
        <w:t xml:space="preserve">(2) Keep the qualifying transportation facility open for use by the members of the public at all times after its initial opening upon payment of the applicable user fees or service payments: </w:t>
      </w:r>
      <w:r w:rsidRPr="00F66C03">
        <w:rPr>
          <w:i/>
          <w:iCs/>
          <w:color w:val="auto"/>
        </w:rPr>
        <w:t>Provided,</w:t>
      </w:r>
      <w:r w:rsidRPr="00F66C03">
        <w:rPr>
          <w:color w:val="auto"/>
        </w:rPr>
        <w:t xml:space="preserve"> That the qualifying transportation facility may be temporarily closed because of emergencies or, with the consent of the division, to protect the safety of the public or for reasonable construction or maintenance procedures;</w:t>
      </w:r>
    </w:p>
    <w:p w14:paraId="14269A73" w14:textId="77777777" w:rsidR="0070484D" w:rsidRPr="00F66C03" w:rsidRDefault="0070484D" w:rsidP="0070484D">
      <w:pPr>
        <w:pStyle w:val="SectionBody"/>
        <w:rPr>
          <w:color w:val="auto"/>
        </w:rPr>
      </w:pPr>
      <w:r w:rsidRPr="00F66C03">
        <w:rPr>
          <w:color w:val="auto"/>
        </w:rPr>
        <w:t xml:space="preserve">(3) Contract for the performance of all maintenance and operation of the transportation facility through the division, using its maintenance and operations practices, until the date of </w:t>
      </w:r>
      <w:r w:rsidRPr="00F66C03">
        <w:rPr>
          <w:color w:val="auto"/>
        </w:rPr>
        <w:lastRenderedPageBreak/>
        <w:t>termination of the developer's duties as defined in the comprehensive agreement;</w:t>
      </w:r>
    </w:p>
    <w:p w14:paraId="27FFE0F5" w14:textId="77777777" w:rsidR="0070484D" w:rsidRPr="00F66C03" w:rsidRDefault="0070484D" w:rsidP="0070484D">
      <w:pPr>
        <w:pStyle w:val="SectionBody"/>
        <w:rPr>
          <w:color w:val="auto"/>
        </w:rPr>
      </w:pPr>
      <w:r w:rsidRPr="00F66C03">
        <w:rPr>
          <w:color w:val="auto"/>
        </w:rPr>
        <w:t>(4) Cooperate with the division in establishing any interconnection with the qualifying transportation facility requested by the division;</w:t>
      </w:r>
    </w:p>
    <w:p w14:paraId="1E65CCCE" w14:textId="77777777" w:rsidR="0070484D" w:rsidRPr="00F66C03" w:rsidRDefault="0070484D" w:rsidP="0070484D">
      <w:pPr>
        <w:pStyle w:val="SectionBody"/>
        <w:rPr>
          <w:color w:val="auto"/>
        </w:rPr>
      </w:pPr>
      <w:r w:rsidRPr="00F66C03">
        <w:rPr>
          <w:color w:val="auto"/>
        </w:rPr>
        <w:t>(5) Remain in compliance with state tax, workers' compensation, and unemployment compensation laws; and</w:t>
      </w:r>
    </w:p>
    <w:p w14:paraId="426EBE59" w14:textId="77777777" w:rsidR="0070484D" w:rsidRPr="00F66C03" w:rsidRDefault="0070484D" w:rsidP="0070484D">
      <w:pPr>
        <w:pStyle w:val="SectionBody"/>
        <w:rPr>
          <w:color w:val="auto"/>
        </w:rPr>
      </w:pPr>
      <w:r w:rsidRPr="00F66C03">
        <w:rPr>
          <w:color w:val="auto"/>
        </w:rPr>
        <w:t>(6) Comply with the provisions of the comprehensive agreement and any service contract.</w:t>
      </w:r>
    </w:p>
    <w:p w14:paraId="3B0694C5" w14:textId="77777777" w:rsidR="003C02E3" w:rsidRPr="00F66C03" w:rsidRDefault="00883132" w:rsidP="00951A51">
      <w:pPr>
        <w:pStyle w:val="SectionHeading"/>
        <w:widowControl/>
        <w:rPr>
          <w:color w:val="auto"/>
        </w:rPr>
        <w:sectPr w:rsidR="003C02E3" w:rsidRPr="00F66C03" w:rsidSect="003C02E3">
          <w:type w:val="continuous"/>
          <w:pgSz w:w="12240" w:h="15840" w:code="1"/>
          <w:pgMar w:top="1440" w:right="1440" w:bottom="1440" w:left="1440" w:header="720" w:footer="720" w:gutter="0"/>
          <w:lnNumType w:countBy="1" w:restart="newSection"/>
          <w:cols w:space="720"/>
          <w:docGrid w:linePitch="360"/>
        </w:sectPr>
      </w:pPr>
      <w:r w:rsidRPr="00F66C03">
        <w:rPr>
          <w:color w:val="auto"/>
        </w:rPr>
        <w:t>§17-27-9. Comprehensive agreement.</w:t>
      </w:r>
    </w:p>
    <w:p w14:paraId="01F8FE4B" w14:textId="77777777" w:rsidR="00883132" w:rsidRPr="00F66C03" w:rsidRDefault="00883132" w:rsidP="00951A51">
      <w:pPr>
        <w:pStyle w:val="SectionBody"/>
        <w:widowControl/>
        <w:rPr>
          <w:color w:val="auto"/>
        </w:rPr>
      </w:pPr>
      <w:r w:rsidRPr="00F66C03">
        <w:rPr>
          <w:color w:val="auto"/>
        </w:rPr>
        <w:t xml:space="preserve">(a) Prior to acquiring, </w:t>
      </w:r>
      <w:r w:rsidR="0070484D" w:rsidRPr="00F66C03">
        <w:rPr>
          <w:color w:val="auto"/>
        </w:rPr>
        <w:t>constructing,</w:t>
      </w:r>
      <w:r w:rsidRPr="00F66C03">
        <w:rPr>
          <w:color w:val="auto"/>
        </w:rPr>
        <w:t xml:space="preserve"> or improving the qualifying transportation facility, the developer shall enter into a comprehensive agreement with the division. The comprehensive agreement shall provide for:</w:t>
      </w:r>
    </w:p>
    <w:p w14:paraId="48402E8E" w14:textId="77777777" w:rsidR="00883132" w:rsidRPr="00F66C03" w:rsidRDefault="00883132" w:rsidP="00951A51">
      <w:pPr>
        <w:pStyle w:val="SectionBody"/>
        <w:widowControl/>
        <w:rPr>
          <w:color w:val="auto"/>
        </w:rPr>
      </w:pPr>
      <w:r w:rsidRPr="00F66C03">
        <w:rPr>
          <w:color w:val="auto"/>
        </w:rPr>
        <w:t>(1) Delivery of performance or payment bonds in connection with the construction of or improvements to the qualifying transportation facility, in the forms and amounts satisfactory to the division;</w:t>
      </w:r>
    </w:p>
    <w:p w14:paraId="6146D6FA" w14:textId="77777777" w:rsidR="00883132" w:rsidRPr="00F66C03" w:rsidRDefault="00883132" w:rsidP="00951A51">
      <w:pPr>
        <w:pStyle w:val="SectionBody"/>
        <w:widowControl/>
        <w:rPr>
          <w:color w:val="auto"/>
        </w:rPr>
      </w:pPr>
      <w:r w:rsidRPr="00F66C03">
        <w:rPr>
          <w:color w:val="auto"/>
        </w:rPr>
        <w:t>(2) Review and approval of the final plans and specifications for the qualifying transportation facility by the division;</w:t>
      </w:r>
    </w:p>
    <w:p w14:paraId="75B21A0C" w14:textId="77777777" w:rsidR="00883132" w:rsidRPr="00F66C03" w:rsidRDefault="00883132" w:rsidP="00951A51">
      <w:pPr>
        <w:pStyle w:val="SectionBody"/>
        <w:widowControl/>
        <w:rPr>
          <w:color w:val="auto"/>
        </w:rPr>
      </w:pPr>
      <w:r w:rsidRPr="00F66C03">
        <w:rPr>
          <w:color w:val="auto"/>
        </w:rPr>
        <w:t>(3) Inspection of the construction of or improvements to the qualifying transportation facility to ensure that they conform to the engineering standards acceptable to the division;</w:t>
      </w:r>
    </w:p>
    <w:p w14:paraId="4C9E2769" w14:textId="77777777" w:rsidR="00883132" w:rsidRPr="00F66C03" w:rsidRDefault="00883132" w:rsidP="00951A51">
      <w:pPr>
        <w:pStyle w:val="SectionBody"/>
        <w:widowControl/>
        <w:rPr>
          <w:color w:val="auto"/>
        </w:rPr>
      </w:pPr>
      <w:r w:rsidRPr="00F66C03">
        <w:rPr>
          <w:color w:val="auto"/>
        </w:rPr>
        <w:t>(4) Maintenance of a policy or policies of public liability insurance or self insurance, in a form and amount satisfactory to the division and reasonably sufficient to insure coverage of tort liability to the public and employees and to enable the continued operation of the qualifying transportation facility:</w:t>
      </w:r>
      <w:r w:rsidRPr="00F66C03">
        <w:rPr>
          <w:i/>
          <w:iCs/>
          <w:color w:val="auto"/>
        </w:rPr>
        <w:t xml:space="preserve"> Provided,</w:t>
      </w:r>
      <w:r w:rsidRPr="00F66C03">
        <w:rPr>
          <w:color w:val="auto"/>
        </w:rPr>
        <w:t xml:space="preserve"> That in no event may the insurance impose any pecuniary liability on the state, its agencies or any political subdivision of the state. Copies of the policies shall be filed with the division accompanied by proofs of coverage;</w:t>
      </w:r>
    </w:p>
    <w:p w14:paraId="6A5AB418" w14:textId="77777777" w:rsidR="00883132" w:rsidRPr="00F66C03" w:rsidRDefault="00883132" w:rsidP="00951A51">
      <w:pPr>
        <w:pStyle w:val="SectionBody"/>
        <w:widowControl/>
        <w:rPr>
          <w:color w:val="auto"/>
        </w:rPr>
      </w:pPr>
      <w:r w:rsidRPr="00F66C03">
        <w:rPr>
          <w:color w:val="auto"/>
        </w:rPr>
        <w:t>(5) Monitoring of the maintenance and operating practices of the developer by the division and the taking of any actions the division finds appropriate to ensure that the qualifying transportation facility is properly maintained and operated;</w:t>
      </w:r>
    </w:p>
    <w:p w14:paraId="34BBEB77" w14:textId="77777777" w:rsidR="00883132" w:rsidRPr="00F66C03" w:rsidRDefault="00883132" w:rsidP="00951A51">
      <w:pPr>
        <w:pStyle w:val="SectionBody"/>
        <w:widowControl/>
        <w:rPr>
          <w:color w:val="auto"/>
        </w:rPr>
      </w:pPr>
      <w:r w:rsidRPr="00F66C03">
        <w:rPr>
          <w:color w:val="auto"/>
        </w:rPr>
        <w:lastRenderedPageBreak/>
        <w:t>(6) Itemization and reimbursement to be paid to the division for the review and any services provided by the division;</w:t>
      </w:r>
    </w:p>
    <w:p w14:paraId="2844F98A" w14:textId="77777777" w:rsidR="00883132" w:rsidRPr="00F66C03" w:rsidRDefault="00883132" w:rsidP="00951A51">
      <w:pPr>
        <w:pStyle w:val="SectionBody"/>
        <w:widowControl/>
        <w:rPr>
          <w:color w:val="auto"/>
        </w:rPr>
      </w:pPr>
      <w:r w:rsidRPr="00F66C03">
        <w:rPr>
          <w:color w:val="auto"/>
        </w:rPr>
        <w:t>(7) Filing of appropriate financial statements on a periodic basis;</w:t>
      </w:r>
    </w:p>
    <w:p w14:paraId="7925FDA5" w14:textId="77777777" w:rsidR="00883132" w:rsidRPr="00F66C03" w:rsidRDefault="00883132" w:rsidP="00951A51">
      <w:pPr>
        <w:pStyle w:val="SectionBody"/>
        <w:widowControl/>
        <w:rPr>
          <w:color w:val="auto"/>
        </w:rPr>
      </w:pPr>
      <w:r w:rsidRPr="00F66C03">
        <w:rPr>
          <w:color w:val="auto"/>
        </w:rPr>
        <w:t>(8) A reasonable maximum rate of return on investment for the developer;</w:t>
      </w:r>
    </w:p>
    <w:p w14:paraId="41808CF7" w14:textId="77777777" w:rsidR="00883132" w:rsidRPr="00F66C03" w:rsidRDefault="00883132" w:rsidP="00951A51">
      <w:pPr>
        <w:pStyle w:val="SectionBody"/>
        <w:widowControl/>
        <w:rPr>
          <w:color w:val="auto"/>
        </w:rPr>
      </w:pPr>
      <w:r w:rsidRPr="00F66C03">
        <w:rPr>
          <w:color w:val="auto"/>
        </w:rPr>
        <w:t>(9) The date of termination of the developer’s duties under this article and dedication to the division; and</w:t>
      </w:r>
    </w:p>
    <w:p w14:paraId="7BACBA77" w14:textId="6A43D751" w:rsidR="00883132" w:rsidRPr="00F66C03" w:rsidRDefault="00883132" w:rsidP="00951A51">
      <w:pPr>
        <w:pStyle w:val="SectionBody"/>
        <w:widowControl/>
        <w:rPr>
          <w:color w:val="auto"/>
        </w:rPr>
      </w:pPr>
      <w:r w:rsidRPr="00F66C03">
        <w:rPr>
          <w:color w:val="auto"/>
        </w:rPr>
        <w:t xml:space="preserve">(10) That a transportation facility shall accommodate all public utilities on a reasonable, </w:t>
      </w:r>
      <w:r w:rsidR="00A15F0E" w:rsidRPr="00F66C03">
        <w:rPr>
          <w:color w:val="auto"/>
        </w:rPr>
        <w:t>nondiscriminatory,</w:t>
      </w:r>
      <w:r w:rsidRPr="00F66C03">
        <w:rPr>
          <w:color w:val="auto"/>
        </w:rPr>
        <w:t xml:space="preserve"> and completely neutral basis and in compliance with </w:t>
      </w:r>
      <w:r w:rsidRPr="00F66C03">
        <w:rPr>
          <w:strike/>
          <w:color w:val="auto"/>
        </w:rPr>
        <w:t>the provisions of</w:t>
      </w:r>
      <w:r w:rsidRPr="00F66C03">
        <w:rPr>
          <w:color w:val="auto"/>
        </w:rPr>
        <w:t xml:space="preserve"> </w:t>
      </w:r>
      <w:r w:rsidR="00A15F0E" w:rsidRPr="00F66C03">
        <w:rPr>
          <w:color w:val="auto"/>
        </w:rPr>
        <w:t>§17-4-17b</w:t>
      </w:r>
      <w:r w:rsidRPr="00F66C03">
        <w:rPr>
          <w:color w:val="auto"/>
        </w:rPr>
        <w:t xml:space="preserve"> of this code.</w:t>
      </w:r>
    </w:p>
    <w:p w14:paraId="2C7A6629" w14:textId="27CB7FF9" w:rsidR="00883132" w:rsidRPr="00F66C03" w:rsidRDefault="00883132" w:rsidP="00951A51">
      <w:pPr>
        <w:pStyle w:val="SectionBody"/>
        <w:widowControl/>
        <w:rPr>
          <w:color w:val="auto"/>
        </w:rPr>
      </w:pPr>
      <w:r w:rsidRPr="00F66C03">
        <w:rPr>
          <w:color w:val="auto"/>
        </w:rPr>
        <w:t xml:space="preserve">(b) The comprehensive agreement may require user fees established by agreement of the parties. Any user fees shall be set at a level that, taking into account any service payments, allows the developer the rate of return on its investment specified in the comprehensive agreement: </w:t>
      </w:r>
      <w:r w:rsidRPr="00F66C03">
        <w:rPr>
          <w:i/>
          <w:iCs/>
          <w:color w:val="auto"/>
        </w:rPr>
        <w:t>Provided,</w:t>
      </w:r>
      <w:r w:rsidRPr="00F66C03">
        <w:rPr>
          <w:color w:val="auto"/>
        </w:rPr>
        <w:t xml:space="preserve"> That the schedule and amount of the initial user fees to be imposed and any increase of the user fees </w:t>
      </w:r>
      <w:r w:rsidRPr="00F66C03">
        <w:rPr>
          <w:strike/>
          <w:color w:val="auto"/>
        </w:rPr>
        <w:t>must</w:t>
      </w:r>
      <w:r w:rsidRPr="00F66C03">
        <w:rPr>
          <w:color w:val="auto"/>
        </w:rPr>
        <w:t xml:space="preserve"> </w:t>
      </w:r>
      <w:r w:rsidR="00EA34E8" w:rsidRPr="00F66C03">
        <w:rPr>
          <w:color w:val="auto"/>
          <w:u w:val="single"/>
        </w:rPr>
        <w:t>shall</w:t>
      </w:r>
      <w:r w:rsidR="00EA34E8" w:rsidRPr="00F66C03">
        <w:rPr>
          <w:color w:val="auto"/>
        </w:rPr>
        <w:t xml:space="preserve"> </w:t>
      </w:r>
      <w:r w:rsidRPr="00F66C03">
        <w:rPr>
          <w:color w:val="auto"/>
        </w:rPr>
        <w:t>be approved by the Commissioner of the Division of Highways. A copy of any service contract shall be filed with the division. A schedule of the current user fees shall be made available by the developer to any member of the public upon request. In negotiating user fees under this section, the parties shall establish fees that are the same for persons using the facility under like conditions and that will not unreasonably discourage use of the qualifying transportation facility. The execution of the comprehensive agreement or any amendment to the comprehensive agreement constitutes conclusive evidence that the user fees provided in the comprehensive agreement comply with this article. User fees established in the comprehensive agreement as a source of revenues may be in addition to, or in lieu of, service payments.</w:t>
      </w:r>
    </w:p>
    <w:p w14:paraId="6EAE0158" w14:textId="77777777" w:rsidR="00883132" w:rsidRPr="00F66C03" w:rsidRDefault="00883132" w:rsidP="00951A51">
      <w:pPr>
        <w:pStyle w:val="SectionBody"/>
        <w:widowControl/>
        <w:rPr>
          <w:color w:val="auto"/>
        </w:rPr>
      </w:pPr>
      <w:r w:rsidRPr="00F66C03">
        <w:rPr>
          <w:color w:val="auto"/>
        </w:rPr>
        <w:t>(c) In the comprehensive agreement, the division may agree to accept grants or loans from the developer, from time to time, from amounts received from the state or federal government or any agency or instrumentality of the state or federal government.</w:t>
      </w:r>
    </w:p>
    <w:p w14:paraId="24766DA1" w14:textId="0DE32B52" w:rsidR="00883132" w:rsidRPr="00F66C03" w:rsidRDefault="00883132" w:rsidP="00951A51">
      <w:pPr>
        <w:pStyle w:val="SectionBody"/>
        <w:widowControl/>
        <w:rPr>
          <w:color w:val="auto"/>
        </w:rPr>
      </w:pPr>
      <w:r w:rsidRPr="00F66C03">
        <w:rPr>
          <w:color w:val="auto"/>
        </w:rPr>
        <w:lastRenderedPageBreak/>
        <w:t>(d) The comprehensive agreement shall incorporate the duties of the developer under this article and may contain any other terms and conditions that the division determines serve the public purpose of this chapter. Without limitation, the comprehensive agreement may contain provisions under which the division agrees to provide notice of default and cure rights for the benefit of the developer and the persons specified in the comprehensive agreement as providing financing for the qualifying transportation facility. The comprehensive agreement may contain any other lawful terms and conditions to which the developer and the division mutually agree, including, without limitation, provisions regarding unavoidable delays</w:t>
      </w:r>
      <w:r w:rsidR="00E06D41" w:rsidRPr="00F66C03">
        <w:rPr>
          <w:color w:val="auto"/>
        </w:rPr>
        <w:t>.</w:t>
      </w:r>
      <w:r w:rsidRPr="00F66C03">
        <w:rPr>
          <w:color w:val="auto"/>
        </w:rPr>
        <w:t xml:space="preserve"> </w:t>
      </w:r>
      <w:r w:rsidRPr="00F66C03">
        <w:rPr>
          <w:strike/>
          <w:color w:val="auto"/>
        </w:rPr>
        <w:t>or provisions providing for a loan of public funds to the developer to acquire, construct or improve one or more qualifying transportation facilities</w:t>
      </w:r>
    </w:p>
    <w:p w14:paraId="6E587940" w14:textId="36894437" w:rsidR="00883132" w:rsidRPr="00F66C03" w:rsidRDefault="00883132" w:rsidP="00951A51">
      <w:pPr>
        <w:pStyle w:val="SectionBody"/>
        <w:widowControl/>
        <w:rPr>
          <w:color w:val="auto"/>
        </w:rPr>
      </w:pPr>
      <w:r w:rsidRPr="00F66C03">
        <w:rPr>
          <w:color w:val="auto"/>
        </w:rPr>
        <w:t xml:space="preserve">(e) The comprehensive agreement shall require the deposit of any earnings in excess of the maximum rate of return as negotiated in the comprehensive agreement in the State Road Fund established pursuant to </w:t>
      </w:r>
      <w:r w:rsidR="00EA34E8" w:rsidRPr="00F66C03">
        <w:rPr>
          <w:color w:val="auto"/>
        </w:rPr>
        <w:t>§17-3-1</w:t>
      </w:r>
      <w:r w:rsidRPr="00F66C03">
        <w:rPr>
          <w:color w:val="auto"/>
        </w:rPr>
        <w:t xml:space="preserve"> of this code.</w:t>
      </w:r>
    </w:p>
    <w:p w14:paraId="53307C31" w14:textId="77777777" w:rsidR="00883132" w:rsidRPr="00F66C03" w:rsidRDefault="00883132" w:rsidP="00951A51">
      <w:pPr>
        <w:pStyle w:val="SectionBody"/>
        <w:widowControl/>
        <w:rPr>
          <w:color w:val="auto"/>
        </w:rPr>
      </w:pPr>
      <w:r w:rsidRPr="00F66C03">
        <w:rPr>
          <w:color w:val="auto"/>
        </w:rPr>
        <w:t>(f) Any changes in the terms of the comprehensive agreement, agreed upon by the parties, shall be added to the comprehensive agreement by written amendment.</w:t>
      </w:r>
    </w:p>
    <w:p w14:paraId="06194C08" w14:textId="2FA691BE" w:rsidR="00883132" w:rsidRPr="00F66C03" w:rsidRDefault="00883132" w:rsidP="00951A51">
      <w:pPr>
        <w:pStyle w:val="SectionBody"/>
        <w:widowControl/>
        <w:rPr>
          <w:strike/>
          <w:color w:val="auto"/>
        </w:rPr>
      </w:pPr>
      <w:r w:rsidRPr="00F66C03">
        <w:rPr>
          <w:strike/>
          <w:color w:val="auto"/>
        </w:rPr>
        <w:t>(g) Notwithstanding any provision of this article to the contrary, the division may not enter any comprehensive agreements with a developer after June 30, 2023</w:t>
      </w:r>
    </w:p>
    <w:p w14:paraId="1386756C" w14:textId="77777777" w:rsidR="00883132" w:rsidRPr="00F66C03" w:rsidRDefault="00883132" w:rsidP="00B9724A">
      <w:pPr>
        <w:pStyle w:val="SectionBody"/>
        <w:widowControl/>
        <w:rPr>
          <w:color w:val="auto"/>
        </w:rPr>
      </w:pPr>
      <w:r w:rsidRPr="00F66C03">
        <w:rPr>
          <w:strike/>
          <w:color w:val="auto"/>
        </w:rPr>
        <w:t>(h)</w:t>
      </w:r>
      <w:r w:rsidRPr="00F66C03">
        <w:rPr>
          <w:color w:val="auto"/>
        </w:rPr>
        <w:t xml:space="preserve"> </w:t>
      </w:r>
      <w:r w:rsidR="00A242AB" w:rsidRPr="00F66C03">
        <w:rPr>
          <w:color w:val="auto"/>
          <w:u w:val="single"/>
        </w:rPr>
        <w:t>(g)</w:t>
      </w:r>
      <w:r w:rsidR="00A242AB" w:rsidRPr="00F66C03">
        <w:rPr>
          <w:color w:val="auto"/>
        </w:rPr>
        <w:t xml:space="preserve"> </w:t>
      </w:r>
      <w:r w:rsidRPr="00F66C03">
        <w:rPr>
          <w:color w:val="auto"/>
        </w:rPr>
        <w:t xml:space="preserve">Notwithstanding any provision of this article to the contrary, at least </w:t>
      </w:r>
      <w:r w:rsidRPr="00F66C03">
        <w:rPr>
          <w:strike/>
          <w:color w:val="auto"/>
        </w:rPr>
        <w:t>thirty</w:t>
      </w:r>
      <w:r w:rsidRPr="00F66C03">
        <w:rPr>
          <w:color w:val="auto"/>
        </w:rPr>
        <w:t xml:space="preserve"> </w:t>
      </w:r>
      <w:r w:rsidR="00A242AB" w:rsidRPr="00F66C03">
        <w:rPr>
          <w:color w:val="auto"/>
          <w:u w:val="single"/>
        </w:rPr>
        <w:t>60</w:t>
      </w:r>
      <w:r w:rsidR="00A242AB" w:rsidRPr="00F66C03">
        <w:rPr>
          <w:color w:val="auto"/>
        </w:rPr>
        <w:t xml:space="preserve"> </w:t>
      </w:r>
      <w:r w:rsidRPr="00F66C03">
        <w:rPr>
          <w:color w:val="auto"/>
        </w:rPr>
        <w:t>days prior to execution, the commissioner shall provide a copy of a comprehensive agreement to the Joint Committee on Government and Finance</w:t>
      </w:r>
      <w:r w:rsidR="00A242AB" w:rsidRPr="00F66C03">
        <w:rPr>
          <w:color w:val="auto"/>
        </w:rPr>
        <w:t xml:space="preserve"> </w:t>
      </w:r>
      <w:r w:rsidR="00A242AB" w:rsidRPr="00F66C03">
        <w:rPr>
          <w:color w:val="auto"/>
          <w:u w:val="single"/>
        </w:rPr>
        <w:t>and the Joint Legislative Oversight Commission on Department of Transportation Accountability</w:t>
      </w:r>
      <w:r w:rsidRPr="00F66C03">
        <w:rPr>
          <w:color w:val="auto"/>
        </w:rPr>
        <w:t>.</w:t>
      </w:r>
    </w:p>
    <w:p w14:paraId="285371A6" w14:textId="1A8792F5" w:rsidR="00A242AB" w:rsidRPr="00F66C03" w:rsidRDefault="00A242AB" w:rsidP="003C02E3">
      <w:pPr>
        <w:pStyle w:val="SectionBody"/>
        <w:rPr>
          <w:color w:val="auto"/>
          <w:u w:val="single"/>
        </w:rPr>
      </w:pPr>
      <w:r w:rsidRPr="00F66C03">
        <w:rPr>
          <w:color w:val="auto"/>
          <w:u w:val="single"/>
        </w:rPr>
        <w:t xml:space="preserve">(h) If a developer and the division cannot agree to the terms of a comprehensive agreement, neither party shall have any further obligation or liability to the other.  In the event a developer and the division fail to enter into a comprehensive agreement, the commissioner may authorize the division to negotiate and enter into a comprehensive agreement with any next-highest-ranked developer identified pursuant to </w:t>
      </w:r>
      <w:r w:rsidR="00FB729F" w:rsidRPr="00F66C03">
        <w:rPr>
          <w:color w:val="auto"/>
          <w:u w:val="single"/>
        </w:rPr>
        <w:t xml:space="preserve">§17-27-5 </w:t>
      </w:r>
      <w:r w:rsidRPr="00F66C03">
        <w:rPr>
          <w:color w:val="auto"/>
          <w:u w:val="single"/>
        </w:rPr>
        <w:t xml:space="preserve">of this </w:t>
      </w:r>
      <w:r w:rsidR="00FB729F" w:rsidRPr="00F66C03">
        <w:rPr>
          <w:color w:val="auto"/>
          <w:u w:val="single"/>
        </w:rPr>
        <w:t>code</w:t>
      </w:r>
      <w:r w:rsidRPr="00F66C03">
        <w:rPr>
          <w:color w:val="auto"/>
          <w:u w:val="single"/>
        </w:rPr>
        <w:t>.</w:t>
      </w:r>
    </w:p>
    <w:p w14:paraId="4E22CC11" w14:textId="1294600E" w:rsidR="00EA34E8" w:rsidRPr="00F66C03" w:rsidRDefault="00AA397C" w:rsidP="00EA34E8">
      <w:pPr>
        <w:pStyle w:val="SectionHeading"/>
        <w:rPr>
          <w:color w:val="auto"/>
        </w:rPr>
        <w:sectPr w:rsidR="00EA34E8" w:rsidRPr="00F66C03" w:rsidSect="003C02E3">
          <w:type w:val="continuous"/>
          <w:pgSz w:w="12240" w:h="15840" w:code="1"/>
          <w:pgMar w:top="1440" w:right="1440" w:bottom="1440" w:left="1440" w:header="720" w:footer="720" w:gutter="0"/>
          <w:lnNumType w:countBy="1" w:restart="newSection"/>
          <w:cols w:space="720"/>
          <w:docGrid w:linePitch="360"/>
        </w:sectPr>
      </w:pPr>
      <w:r w:rsidRPr="00F66C03">
        <w:rPr>
          <w:color w:val="auto"/>
        </w:rPr>
        <w:lastRenderedPageBreak/>
        <w:t>§17-27-11. Material default; remedies.</w:t>
      </w:r>
    </w:p>
    <w:p w14:paraId="21DE2470" w14:textId="77777777" w:rsidR="00A242AB" w:rsidRPr="00F66C03" w:rsidRDefault="00A242AB" w:rsidP="003C02E3">
      <w:pPr>
        <w:pStyle w:val="SectionBody"/>
        <w:rPr>
          <w:rFonts w:ascii="Times New Roman" w:hAnsi="Times New Roman" w:cs="Times New Roman"/>
          <w:color w:val="auto"/>
          <w:sz w:val="24"/>
          <w:szCs w:val="24"/>
        </w:rPr>
      </w:pPr>
      <w:r w:rsidRPr="00F66C03">
        <w:rPr>
          <w:color w:val="auto"/>
        </w:rPr>
        <w:t>(a) Except upon written agreement of the developer and any other parties identified in the comprehensive agreement, the division may exercise</w:t>
      </w:r>
      <w:r w:rsidRPr="00F66C03">
        <w:rPr>
          <w:strike/>
          <w:color w:val="auto"/>
        </w:rPr>
        <w:t>, at its discretion,</w:t>
      </w:r>
      <w:r w:rsidRPr="00F66C03">
        <w:rPr>
          <w:color w:val="auto"/>
        </w:rPr>
        <w:t xml:space="preserve"> any or all of the following remedies provided in this section or elsewhere in this article to remedy any material default that has occurred or may continue to occur.</w:t>
      </w:r>
    </w:p>
    <w:p w14:paraId="6228A3DE" w14:textId="3130BFD7" w:rsidR="00A242AB" w:rsidRPr="00F66C03" w:rsidRDefault="00A242AB" w:rsidP="003C02E3">
      <w:pPr>
        <w:pStyle w:val="SectionBody"/>
        <w:rPr>
          <w:rFonts w:ascii="Times New Roman" w:hAnsi="Times New Roman" w:cs="Times New Roman"/>
          <w:color w:val="auto"/>
          <w:sz w:val="24"/>
          <w:szCs w:val="24"/>
        </w:rPr>
      </w:pPr>
      <w:r w:rsidRPr="00F66C03">
        <w:rPr>
          <w:color w:val="auto"/>
        </w:rPr>
        <w:t xml:space="preserve">(1) To elect to take over the transportation facility or facilities and in that </w:t>
      </w:r>
      <w:r w:rsidR="00EA34E8" w:rsidRPr="00F66C03">
        <w:rPr>
          <w:color w:val="auto"/>
        </w:rPr>
        <w:t>case,</w:t>
      </w:r>
      <w:r w:rsidRPr="00F66C03">
        <w:rPr>
          <w:color w:val="auto"/>
        </w:rPr>
        <w:t xml:space="preserve"> it shall succeed to all of the rights, title and interest in the transportation facility or facilities, subject to any liens on revenues previously granted by the developer to any person providing financing for the facility or facilities and the provisions of subsection (c) of this section;</w:t>
      </w:r>
    </w:p>
    <w:p w14:paraId="4C236AEB" w14:textId="5A6D6BC0" w:rsidR="00A242AB" w:rsidRPr="00F66C03" w:rsidRDefault="00A242AB" w:rsidP="003C02E3">
      <w:pPr>
        <w:pStyle w:val="SectionBody"/>
        <w:rPr>
          <w:rFonts w:ascii="Times New Roman" w:hAnsi="Times New Roman" w:cs="Times New Roman"/>
          <w:color w:val="auto"/>
          <w:sz w:val="24"/>
          <w:szCs w:val="24"/>
        </w:rPr>
      </w:pPr>
      <w:r w:rsidRPr="00F66C03">
        <w:rPr>
          <w:color w:val="auto"/>
        </w:rPr>
        <w:t xml:space="preserve">(2) To exercise the power of condemnation to acquire the qualifying transportation facility or </w:t>
      </w:r>
      <w:r w:rsidR="00706E48" w:rsidRPr="00F66C03">
        <w:rPr>
          <w:color w:val="auto"/>
        </w:rPr>
        <w:t xml:space="preserve">facilities </w:t>
      </w:r>
      <w:r w:rsidR="00E06D41" w:rsidRPr="00F66C03">
        <w:rPr>
          <w:color w:val="auto"/>
        </w:rPr>
        <w:t>;</w:t>
      </w:r>
      <w:r w:rsidRPr="00F66C03">
        <w:rPr>
          <w:color w:val="auto"/>
        </w:rPr>
        <w:t xml:space="preserve"> </w:t>
      </w:r>
      <w:r w:rsidRPr="00F66C03">
        <w:rPr>
          <w:strike/>
          <w:color w:val="auto"/>
        </w:rPr>
        <w:t>Any person who has provided financing for the qualifying transportation facility and the developer, to the extent of its capital investment, may participate in the condemnation proceedings with the standing of a property owner</w:t>
      </w:r>
    </w:p>
    <w:p w14:paraId="05C98919" w14:textId="77777777" w:rsidR="00A242AB" w:rsidRPr="00F66C03" w:rsidRDefault="00A242AB" w:rsidP="003C02E3">
      <w:pPr>
        <w:pStyle w:val="SectionBody"/>
        <w:rPr>
          <w:rFonts w:ascii="Times New Roman" w:hAnsi="Times New Roman" w:cs="Times New Roman"/>
          <w:color w:val="auto"/>
          <w:sz w:val="24"/>
          <w:szCs w:val="24"/>
        </w:rPr>
      </w:pPr>
      <w:r w:rsidRPr="00F66C03">
        <w:rPr>
          <w:color w:val="auto"/>
        </w:rPr>
        <w:t>(3) To terminate the comprehensive agreement and exercise any other rights and remedies that may be available to it at law or in equity, subject only to the express limitations of the terms of the comprehensive agreement; and</w:t>
      </w:r>
    </w:p>
    <w:p w14:paraId="1F9D41C0" w14:textId="77777777" w:rsidR="00A242AB" w:rsidRPr="00F66C03" w:rsidRDefault="00A242AB" w:rsidP="003C02E3">
      <w:pPr>
        <w:pStyle w:val="SectionBody"/>
        <w:rPr>
          <w:rFonts w:ascii="Times New Roman" w:hAnsi="Times New Roman" w:cs="Times New Roman"/>
          <w:color w:val="auto"/>
          <w:sz w:val="24"/>
          <w:szCs w:val="24"/>
        </w:rPr>
      </w:pPr>
      <w:r w:rsidRPr="00F66C03">
        <w:rPr>
          <w:color w:val="auto"/>
        </w:rPr>
        <w:t>(4) To make or cause to be made any appropriate claims under the performance or payment bonds required by this article.</w:t>
      </w:r>
    </w:p>
    <w:p w14:paraId="6EF02908" w14:textId="085EF452" w:rsidR="00706E48" w:rsidRPr="00F66C03" w:rsidRDefault="00A242AB" w:rsidP="003C02E3">
      <w:pPr>
        <w:pStyle w:val="SectionBody"/>
        <w:rPr>
          <w:color w:val="auto"/>
        </w:rPr>
      </w:pPr>
      <w:r w:rsidRPr="00F66C03">
        <w:rPr>
          <w:color w:val="auto"/>
        </w:rPr>
        <w:t xml:space="preserve">(b) </w:t>
      </w:r>
      <w:r w:rsidRPr="00F66C03">
        <w:rPr>
          <w:strike/>
          <w:color w:val="auto"/>
        </w:rPr>
        <w:t>In the event the</w:t>
      </w:r>
      <w:r w:rsidRPr="00F66C03">
        <w:rPr>
          <w:color w:val="auto"/>
        </w:rPr>
        <w:t xml:space="preserve"> </w:t>
      </w:r>
      <w:r w:rsidR="00EA34E8" w:rsidRPr="00F66C03">
        <w:rPr>
          <w:color w:val="auto"/>
        </w:rPr>
        <w:t xml:space="preserve">U </w:t>
      </w:r>
      <w:r w:rsidRPr="00F66C03">
        <w:rPr>
          <w:color w:val="auto"/>
        </w:rPr>
        <w:t xml:space="preserve">division elects to take over a qualifying transportation facility pursuant to subdivision (1), subsection (a) of this section, the division may acquire, </w:t>
      </w:r>
      <w:r w:rsidR="00706E48" w:rsidRPr="00F66C03">
        <w:rPr>
          <w:color w:val="auto"/>
        </w:rPr>
        <w:t>construct,</w:t>
      </w:r>
      <w:r w:rsidRPr="00F66C03">
        <w:rPr>
          <w:color w:val="auto"/>
        </w:rPr>
        <w:t xml:space="preserve"> or improve the transportation facility, impose user fees for the use of the transportation facility and comply with any service contracts as if it were the developer. Any revenues that are subject to a lien shall be collected for the benefit of, and paid to, secured parties, as their interests may appear, to the extent necessary to satisfy the developer</w:t>
      </w:r>
      <w:r w:rsidR="005650CA" w:rsidRPr="00F66C03">
        <w:rPr>
          <w:color w:val="auto"/>
        </w:rPr>
        <w:t>’</w:t>
      </w:r>
      <w:r w:rsidRPr="00F66C03">
        <w:rPr>
          <w:color w:val="auto"/>
        </w:rPr>
        <w:t xml:space="preserve">s obligations to secured parties, including the maintenance of reserves and the liens shall be correspondingly reduced and, when paid off, released. </w:t>
      </w:r>
      <w:r w:rsidRPr="00F66C03">
        <w:rPr>
          <w:strike/>
          <w:color w:val="auto"/>
        </w:rPr>
        <w:t xml:space="preserve">Remaining revenues, if any, after all payments to, or for the benefit of, secured parties </w:t>
      </w:r>
      <w:r w:rsidRPr="00F66C03">
        <w:rPr>
          <w:strike/>
          <w:color w:val="auto"/>
        </w:rPr>
        <w:lastRenderedPageBreak/>
        <w:t>shall be paid to the developer, subject to the negotiated maximum rate of return. The right to receive the payment, if any, shall be considered just compensation for the transportation facility or facilities.</w:t>
      </w:r>
      <w:r w:rsidRPr="00F66C03">
        <w:rPr>
          <w:color w:val="auto"/>
        </w:rPr>
        <w:t xml:space="preserve"> The full faith and credit of the division may not be pledged to secure any financing of the developer by the election to take over the qualifying transportation facility. Assumption of development of the qualifying transportation facility does not obligate the division to pay any obligation of the developer from sources other than revenues.</w:t>
      </w:r>
    </w:p>
    <w:p w14:paraId="305817B8" w14:textId="77777777" w:rsidR="00EA34E8" w:rsidRPr="00F66C03" w:rsidRDefault="00706E48" w:rsidP="00EA34E8">
      <w:pPr>
        <w:pStyle w:val="SectionHeading"/>
        <w:rPr>
          <w:color w:val="auto"/>
        </w:rPr>
        <w:sectPr w:rsidR="00EA34E8" w:rsidRPr="00F66C03" w:rsidSect="003C02E3">
          <w:type w:val="continuous"/>
          <w:pgSz w:w="12240" w:h="15840" w:code="1"/>
          <w:pgMar w:top="1440" w:right="1440" w:bottom="1440" w:left="1440" w:header="720" w:footer="720" w:gutter="0"/>
          <w:lnNumType w:countBy="1" w:restart="newSection"/>
          <w:cols w:space="720"/>
          <w:docGrid w:linePitch="360"/>
        </w:sectPr>
      </w:pPr>
      <w:r w:rsidRPr="00F66C03">
        <w:rPr>
          <w:color w:val="auto"/>
        </w:rPr>
        <w:t>§17-27-13. Condemnation.</w:t>
      </w:r>
    </w:p>
    <w:p w14:paraId="070EA50C" w14:textId="53877206" w:rsidR="00706E48" w:rsidRPr="00F66C03" w:rsidRDefault="00706E48" w:rsidP="003C02E3">
      <w:pPr>
        <w:pStyle w:val="SectionBody"/>
        <w:rPr>
          <w:color w:val="auto"/>
        </w:rPr>
      </w:pPr>
      <w:r w:rsidRPr="00F66C03">
        <w:rPr>
          <w:color w:val="auto"/>
        </w:rPr>
        <w:t>(a) At the request of the developer, the division may exercise the power of condemnation that it has under law for the purpose of acquiring any lands or estates or interests in any lands or estates to the extent that the division finds that the action serves the public purpose of this article</w:t>
      </w:r>
      <w:r w:rsidR="00E06D41" w:rsidRPr="00F66C03">
        <w:rPr>
          <w:color w:val="auto"/>
        </w:rPr>
        <w:t>.</w:t>
      </w:r>
      <w:r w:rsidRPr="00F66C03">
        <w:rPr>
          <w:strike/>
          <w:color w:val="auto"/>
        </w:rPr>
        <w:t xml:space="preserve"> </w:t>
      </w:r>
      <w:r w:rsidRPr="00F66C03">
        <w:rPr>
          <w:i/>
          <w:iCs/>
          <w:strike/>
          <w:color w:val="auto"/>
        </w:rPr>
        <w:t>Provided,</w:t>
      </w:r>
      <w:r w:rsidRPr="00F66C03">
        <w:rPr>
          <w:strike/>
          <w:color w:val="auto"/>
        </w:rPr>
        <w:t xml:space="preserve"> That the power of condemnation may not be exercised if the extraction of mineable minerals is outside the defined one thousand foot corridor of the project or work which is the subject of a solicited conceptual proposal, comprehensive agreement or service contract submitted or entered into under the provisions of this article</w:t>
      </w:r>
      <w:r w:rsidRPr="00F66C03">
        <w:rPr>
          <w:color w:val="auto"/>
        </w:rPr>
        <w:t xml:space="preserve"> Any amounts to be paid in any condemnation proceeding shall be paid by the developer.</w:t>
      </w:r>
    </w:p>
    <w:p w14:paraId="24373841" w14:textId="4F73FD69" w:rsidR="003F7A1F" w:rsidRPr="00F66C03" w:rsidRDefault="00706E48" w:rsidP="003C02E3">
      <w:pPr>
        <w:pStyle w:val="SectionBody"/>
        <w:rPr>
          <w:color w:val="auto"/>
        </w:rPr>
      </w:pPr>
      <w:r w:rsidRPr="00F66C03">
        <w:rPr>
          <w:color w:val="auto"/>
        </w:rPr>
        <w:t xml:space="preserve">(b) Until the division has provided written certification as to the existence of a material default under </w:t>
      </w:r>
      <w:r w:rsidR="00EA34E8" w:rsidRPr="00F66C03">
        <w:rPr>
          <w:color w:val="auto"/>
        </w:rPr>
        <w:t>§17-27-11</w:t>
      </w:r>
      <w:r w:rsidRPr="00F66C03">
        <w:rPr>
          <w:color w:val="auto"/>
        </w:rPr>
        <w:t xml:space="preserve">(a) of this </w:t>
      </w:r>
      <w:r w:rsidR="00EA34E8" w:rsidRPr="00F66C03">
        <w:rPr>
          <w:color w:val="auto"/>
        </w:rPr>
        <w:t>code</w:t>
      </w:r>
      <w:r w:rsidRPr="00F66C03">
        <w:rPr>
          <w:color w:val="auto"/>
        </w:rPr>
        <w:t>, the power of condemnation may not be exercised against a qualifying transportation facility.</w:t>
      </w:r>
    </w:p>
    <w:p w14:paraId="09D2AB03" w14:textId="77777777" w:rsidR="00EA34E8" w:rsidRPr="00F66C03" w:rsidRDefault="003F7A1F" w:rsidP="00EA34E8">
      <w:pPr>
        <w:pStyle w:val="SectionHeading"/>
        <w:rPr>
          <w:color w:val="auto"/>
        </w:rPr>
        <w:sectPr w:rsidR="00EA34E8" w:rsidRPr="00F66C03" w:rsidSect="00A15F0E">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§17-27-14. Utility crossings.</w:t>
      </w:r>
    </w:p>
    <w:p w14:paraId="6EF36496" w14:textId="5EF259A5" w:rsidR="003F7A1F" w:rsidRPr="00F66C03" w:rsidRDefault="003F7A1F" w:rsidP="003C02E3">
      <w:pPr>
        <w:pStyle w:val="SectionBody"/>
        <w:rPr>
          <w:color w:val="auto"/>
        </w:rPr>
      </w:pPr>
      <w:r w:rsidRPr="00F66C03">
        <w:rPr>
          <w:color w:val="auto"/>
        </w:rPr>
        <w:t xml:space="preserve">The developer and each county, municipality, public service district, </w:t>
      </w:r>
      <w:r w:rsidRPr="00F66C03">
        <w:rPr>
          <w:strike/>
          <w:color w:val="auto"/>
        </w:rPr>
        <w:t>public</w:t>
      </w:r>
      <w:r w:rsidRPr="00F66C03">
        <w:rPr>
          <w:color w:val="auto"/>
        </w:rPr>
        <w:t xml:space="preserve"> utility, </w:t>
      </w:r>
      <w:r w:rsidR="00EA34E8" w:rsidRPr="00F66C03">
        <w:rPr>
          <w:color w:val="auto"/>
        </w:rPr>
        <w:t>railroad,</w:t>
      </w:r>
      <w:r w:rsidRPr="00F66C03">
        <w:rPr>
          <w:color w:val="auto"/>
        </w:rPr>
        <w:t xml:space="preserve"> and cable television provider whose facilities are to be crossed or affected shall cooperate fully with the other in planning and arranging the manner of the crossing or relocation of the facilities. Any entity possessing the power of condemnation is expressly granted the powers in connection with the moving or relocation of facilities to be crossed by the qualifying transportation facility or that must be relocated to the extent that the moving or relocation is made necessary or desirable by construction of or improvements to the qualifying transportation facility, which includes </w:t>
      </w:r>
      <w:r w:rsidRPr="00F66C03">
        <w:rPr>
          <w:color w:val="auto"/>
        </w:rPr>
        <w:lastRenderedPageBreak/>
        <w:t>construction of or improvements to temporary facilities for the purpose of providing service during the period of construction or improvement. Any amount to be paid for the crossing, construction, moving or relocating of facilities shall be paid by the developer.</w:t>
      </w:r>
    </w:p>
    <w:p w14:paraId="0757CF02" w14:textId="77777777" w:rsidR="00EA34E8" w:rsidRPr="00F66C03" w:rsidRDefault="00D9181D" w:rsidP="00A93B08">
      <w:pPr>
        <w:pStyle w:val="SectionHeading"/>
        <w:rPr>
          <w:color w:val="auto"/>
        </w:rPr>
        <w:sectPr w:rsidR="00EA34E8" w:rsidRPr="00F66C03" w:rsidSect="003C02E3">
          <w:type w:val="continuous"/>
          <w:pgSz w:w="12240" w:h="15840" w:code="1"/>
          <w:pgMar w:top="1440" w:right="1440" w:bottom="1440" w:left="1440" w:header="720" w:footer="720" w:gutter="0"/>
          <w:lnNumType w:countBy="1" w:restart="newSection"/>
          <w:cols w:space="720"/>
          <w:docGrid w:linePitch="360"/>
        </w:sectPr>
      </w:pPr>
      <w:r w:rsidRPr="00F66C03">
        <w:rPr>
          <w:color w:val="auto"/>
        </w:rPr>
        <w:t>§17-27-15. Dedication of assets.</w:t>
      </w:r>
    </w:p>
    <w:p w14:paraId="36EF0A6C" w14:textId="77777777" w:rsidR="00D9181D" w:rsidRPr="00F66C03" w:rsidRDefault="00D9181D" w:rsidP="00A93B08">
      <w:pPr>
        <w:pStyle w:val="SectionBody"/>
        <w:rPr>
          <w:color w:val="auto"/>
        </w:rPr>
      </w:pPr>
      <w:r w:rsidRPr="00F66C03">
        <w:rPr>
          <w:color w:val="auto"/>
        </w:rPr>
        <w:t xml:space="preserve">The division shall terminate the developer's authority and duties under this article on the date set forth in the comprehensive agreement. Upon termination, the </w:t>
      </w:r>
      <w:r w:rsidRPr="00F66C03">
        <w:rPr>
          <w:strike/>
          <w:color w:val="auto"/>
        </w:rPr>
        <w:t>division and</w:t>
      </w:r>
      <w:r w:rsidRPr="00F66C03">
        <w:rPr>
          <w:color w:val="auto"/>
        </w:rPr>
        <w:t xml:space="preserve"> duties of the developer</w:t>
      </w:r>
      <w:r w:rsidR="002778CC" w:rsidRPr="00F66C03">
        <w:rPr>
          <w:color w:val="auto"/>
        </w:rPr>
        <w:t xml:space="preserve"> </w:t>
      </w:r>
      <w:r w:rsidR="002778CC" w:rsidRPr="00F66C03">
        <w:rPr>
          <w:color w:val="auto"/>
          <w:u w:val="single"/>
        </w:rPr>
        <w:t>and division</w:t>
      </w:r>
      <w:r w:rsidRPr="00F66C03">
        <w:rPr>
          <w:color w:val="auto"/>
        </w:rPr>
        <w:t xml:space="preserve"> under this article cease and the qualifying transportation facility shall be dedicated to the division for public use.</w:t>
      </w:r>
    </w:p>
    <w:p w14:paraId="6CA72179" w14:textId="77777777" w:rsidR="00EA34E8" w:rsidRPr="00F66C03" w:rsidRDefault="00D9181D" w:rsidP="007B50DC">
      <w:pPr>
        <w:pStyle w:val="SectionHeading"/>
        <w:rPr>
          <w:color w:val="auto"/>
        </w:rPr>
        <w:sectPr w:rsidR="00EA34E8" w:rsidRPr="00F66C03" w:rsidSect="00A15F0E">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§17-27-16. Qualifying a transportation facility as a public improvement.</w:t>
      </w:r>
    </w:p>
    <w:p w14:paraId="5242B4C5" w14:textId="550AE7FF" w:rsidR="00D9181D" w:rsidRPr="00F66C03" w:rsidRDefault="00D9181D" w:rsidP="007B50DC">
      <w:pPr>
        <w:pStyle w:val="SectionBody"/>
        <w:rPr>
          <w:color w:val="auto"/>
        </w:rPr>
        <w:sectPr w:rsidR="00D9181D" w:rsidRPr="00F66C03" w:rsidSect="00A15F0E">
          <w:type w:val="continuous"/>
          <w:pgSz w:w="12240" w:h="15840" w:code="1"/>
          <w:pgMar w:top="1440" w:right="1440" w:bottom="1440" w:left="1440" w:header="720" w:footer="720" w:gutter="0"/>
          <w:lnNumType w:countBy="1" w:restart="newSection"/>
          <w:cols w:space="720"/>
          <w:titlePg/>
          <w:docGrid w:linePitch="360"/>
        </w:sectPr>
      </w:pPr>
      <w:r w:rsidRPr="00F66C03">
        <w:rPr>
          <w:strike/>
          <w:color w:val="auto"/>
        </w:rPr>
        <w:t>All qualifying transportation facilities authorized under this article are public improvements and are subject to article five-a, chapter twenty-one of this code</w:t>
      </w:r>
      <w:r w:rsidRPr="00F66C03">
        <w:rPr>
          <w:color w:val="auto"/>
        </w:rPr>
        <w:t xml:space="preserve">. </w:t>
      </w:r>
      <w:r w:rsidRPr="00F66C03">
        <w:rPr>
          <w:strike/>
          <w:color w:val="auto"/>
        </w:rPr>
        <w:t>Article twenty-two, chapter five</w:t>
      </w:r>
      <w:r w:rsidRPr="00F66C03">
        <w:rPr>
          <w:color w:val="auto"/>
        </w:rPr>
        <w:t xml:space="preserve"> </w:t>
      </w:r>
      <w:r w:rsidRPr="00F66C03">
        <w:rPr>
          <w:strike/>
          <w:color w:val="auto"/>
        </w:rPr>
        <w:t xml:space="preserve">of this code applies to all qualifying transportation facilities authorized under this article. All construction, reconstruction, repair or improvement of qualifying transportation facilities authorized under this article shall be awarded by competitive bidding. Competitive bids shall be solicited by the division for each construction contract in excess of $25,000 in total cost. Construction costs should be of sufficient size that the performance and payment bonds are in the $10 million to $30 million range, where possible. Competitive bids shall be solicited by the division through publication of a Class II legal advertisement, in compliance with the provisions of article three, chapter fifty-nine of this code, and the publication area is the county or municipality in which the transportation facility is to be located. The advertisement shall also be published as a Class II advertisement in a newspaper of general circulation published in the city of Charleston. The advertisement shall solicit sealed proposals for the construction of the transportation facility, stating the time and place for the opening of bids. All bids shall be publicly opened and read aloud. Construction contracts shall be awarded to the lowest qualified responsible bidder, who shall furnish a sufficient performance or payment bond: </w:t>
      </w:r>
      <w:r w:rsidRPr="00F66C03">
        <w:rPr>
          <w:i/>
          <w:iCs/>
          <w:strike/>
          <w:color w:val="auto"/>
        </w:rPr>
        <w:t>Provided,</w:t>
      </w:r>
      <w:r w:rsidRPr="00F66C03">
        <w:rPr>
          <w:strike/>
          <w:color w:val="auto"/>
        </w:rPr>
        <w:t xml:space="preserve"> That both the division and the private entity have the right to reject all bids and solicit new bids for the construction contract</w:t>
      </w:r>
      <w:r w:rsidR="002778CC" w:rsidRPr="00F66C03">
        <w:rPr>
          <w:strike/>
          <w:color w:val="auto"/>
        </w:rPr>
        <w:t xml:space="preserve"> </w:t>
      </w:r>
      <w:r w:rsidR="002778CC" w:rsidRPr="00F66C03">
        <w:rPr>
          <w:color w:val="auto"/>
          <w:u w:val="single"/>
        </w:rPr>
        <w:lastRenderedPageBreak/>
        <w:t xml:space="preserve">Comprehensive agreements entered into pursuant to this article are exempt from the provisions of §5-22-1 </w:t>
      </w:r>
      <w:r w:rsidR="002778CC" w:rsidRPr="00F66C03">
        <w:rPr>
          <w:i/>
          <w:iCs/>
          <w:color w:val="auto"/>
          <w:u w:val="single"/>
        </w:rPr>
        <w:t>et seq.</w:t>
      </w:r>
      <w:r w:rsidR="00E06D41" w:rsidRPr="00F66C03">
        <w:rPr>
          <w:i/>
          <w:iCs/>
          <w:color w:val="auto"/>
          <w:u w:val="single"/>
        </w:rPr>
        <w:t xml:space="preserve"> </w:t>
      </w:r>
      <w:r w:rsidR="00E06D41" w:rsidRPr="00F66C03">
        <w:rPr>
          <w:color w:val="auto"/>
          <w:u w:val="single"/>
        </w:rPr>
        <w:t>of this code.</w:t>
      </w:r>
      <w:r w:rsidRPr="00F66C03">
        <w:rPr>
          <w:color w:val="auto"/>
        </w:rPr>
        <w:t xml:space="preserve"> The provisions of </w:t>
      </w:r>
      <w:r w:rsidRPr="00F66C03">
        <w:rPr>
          <w:strike/>
          <w:color w:val="auto"/>
        </w:rPr>
        <w:t>article one-c, chapter twenty-one</w:t>
      </w:r>
      <w:r w:rsidRPr="00F66C03">
        <w:rPr>
          <w:color w:val="auto"/>
        </w:rPr>
        <w:t xml:space="preserve"> </w:t>
      </w:r>
      <w:r w:rsidR="002778CC" w:rsidRPr="00F66C03">
        <w:rPr>
          <w:color w:val="auto"/>
          <w:u w:val="single"/>
        </w:rPr>
        <w:t>§</w:t>
      </w:r>
      <w:r w:rsidR="00343549" w:rsidRPr="00F66C03">
        <w:rPr>
          <w:color w:val="auto"/>
          <w:u w:val="single"/>
        </w:rPr>
        <w:t xml:space="preserve">1C-21-1 </w:t>
      </w:r>
      <w:r w:rsidR="00343549" w:rsidRPr="00F66C03">
        <w:rPr>
          <w:i/>
          <w:iCs/>
          <w:color w:val="auto"/>
          <w:u w:val="single"/>
        </w:rPr>
        <w:t>et seq.</w:t>
      </w:r>
      <w:r w:rsidR="002778CC" w:rsidRPr="00F66C03">
        <w:rPr>
          <w:color w:val="auto"/>
        </w:rPr>
        <w:t xml:space="preserve"> </w:t>
      </w:r>
      <w:r w:rsidRPr="00F66C03">
        <w:rPr>
          <w:color w:val="auto"/>
        </w:rPr>
        <w:t>of this code apply to the construction of all qualifying transportation facilities approved under this article.</w:t>
      </w:r>
    </w:p>
    <w:p w14:paraId="74867982" w14:textId="12BB822A" w:rsidR="006865E9" w:rsidRPr="00F66C03" w:rsidRDefault="00CF1DCA" w:rsidP="00CC1F3B">
      <w:pPr>
        <w:pStyle w:val="Note"/>
        <w:rPr>
          <w:color w:val="auto"/>
        </w:rPr>
      </w:pPr>
      <w:r w:rsidRPr="00F66C03">
        <w:rPr>
          <w:color w:val="auto"/>
        </w:rPr>
        <w:t xml:space="preserve">NOTE: </w:t>
      </w:r>
      <w:bookmarkStart w:id="0" w:name="_Hlk94015072"/>
      <w:r w:rsidRPr="00F66C03">
        <w:rPr>
          <w:color w:val="auto"/>
        </w:rPr>
        <w:t>The</w:t>
      </w:r>
      <w:r w:rsidR="006865E9" w:rsidRPr="00F66C03">
        <w:rPr>
          <w:color w:val="auto"/>
        </w:rPr>
        <w:t xml:space="preserve"> purpose of this bill is to </w:t>
      </w:r>
      <w:r w:rsidR="006B6415" w:rsidRPr="00F66C03">
        <w:rPr>
          <w:color w:val="auto"/>
        </w:rPr>
        <w:t>encourage the use of public</w:t>
      </w:r>
      <w:r w:rsidR="009865D7" w:rsidRPr="00F66C03">
        <w:rPr>
          <w:color w:val="auto"/>
        </w:rPr>
        <w:t>-</w:t>
      </w:r>
      <w:r w:rsidR="006B6415" w:rsidRPr="00F66C03">
        <w:rPr>
          <w:color w:val="auto"/>
        </w:rPr>
        <w:t xml:space="preserve">private partnerships by </w:t>
      </w:r>
      <w:r w:rsidR="00EC2CFE" w:rsidRPr="00F66C03">
        <w:rPr>
          <w:color w:val="auto"/>
        </w:rPr>
        <w:t>clean</w:t>
      </w:r>
      <w:r w:rsidR="006B6415" w:rsidRPr="00F66C03">
        <w:rPr>
          <w:color w:val="auto"/>
        </w:rPr>
        <w:t>ing</w:t>
      </w:r>
      <w:r w:rsidR="00EC2CFE" w:rsidRPr="00F66C03">
        <w:rPr>
          <w:color w:val="auto"/>
        </w:rPr>
        <w:t xml:space="preserve"> up antiquated provisions of the public-private partnership statute</w:t>
      </w:r>
      <w:r w:rsidR="00814EC2" w:rsidRPr="00F66C03">
        <w:rPr>
          <w:color w:val="auto"/>
        </w:rPr>
        <w:t xml:space="preserve"> and simplify</w:t>
      </w:r>
      <w:r w:rsidR="006B6415" w:rsidRPr="00F66C03">
        <w:rPr>
          <w:color w:val="auto"/>
        </w:rPr>
        <w:t>ing</w:t>
      </w:r>
      <w:r w:rsidR="00814EC2" w:rsidRPr="00F66C03">
        <w:rPr>
          <w:color w:val="auto"/>
        </w:rPr>
        <w:t xml:space="preserve"> the process to make it more effective</w:t>
      </w:r>
      <w:r w:rsidR="006B6415" w:rsidRPr="00F66C03">
        <w:rPr>
          <w:color w:val="auto"/>
        </w:rPr>
        <w:t>, and to particularly encourage the use of public</w:t>
      </w:r>
      <w:r w:rsidR="00F9354E" w:rsidRPr="00F66C03">
        <w:rPr>
          <w:color w:val="auto"/>
        </w:rPr>
        <w:t>-</w:t>
      </w:r>
      <w:r w:rsidR="006B6415" w:rsidRPr="00F66C03">
        <w:rPr>
          <w:color w:val="auto"/>
        </w:rPr>
        <w:t xml:space="preserve">private partnerships </w:t>
      </w:r>
      <w:r w:rsidR="00F9354E" w:rsidRPr="00F66C03">
        <w:rPr>
          <w:color w:val="auto"/>
        </w:rPr>
        <w:t>in</w:t>
      </w:r>
      <w:r w:rsidR="006B6415" w:rsidRPr="00F66C03">
        <w:rPr>
          <w:color w:val="auto"/>
        </w:rPr>
        <w:t xml:space="preserve"> the </w:t>
      </w:r>
      <w:r w:rsidR="006B6415" w:rsidRPr="00F66C03">
        <w:rPr>
          <w:rFonts w:ascii="Roboto" w:hAnsi="Roboto"/>
          <w:color w:val="auto"/>
          <w:shd w:val="clear" w:color="auto" w:fill="FFFFFF"/>
        </w:rPr>
        <w:t>construction of highways in this state</w:t>
      </w:r>
      <w:r w:rsidR="001514DD" w:rsidRPr="00F66C03">
        <w:rPr>
          <w:rFonts w:ascii="Roboto" w:hAnsi="Roboto"/>
          <w:color w:val="auto"/>
          <w:shd w:val="clear" w:color="auto" w:fill="FFFFFF"/>
        </w:rPr>
        <w:t>. Construction of highways using public private partnerships is encouraged by</w:t>
      </w:r>
      <w:r w:rsidR="00296C6B" w:rsidRPr="00F66C03">
        <w:rPr>
          <w:rFonts w:ascii="Roboto" w:hAnsi="Roboto"/>
          <w:color w:val="auto"/>
          <w:shd w:val="clear" w:color="auto" w:fill="FFFFFF"/>
        </w:rPr>
        <w:t xml:space="preserve"> </w:t>
      </w:r>
      <w:r w:rsidR="006B6415" w:rsidRPr="00F66C03">
        <w:rPr>
          <w:rFonts w:ascii="Roboto" w:hAnsi="Roboto"/>
          <w:color w:val="auto"/>
          <w:shd w:val="clear" w:color="auto" w:fill="FFFFFF"/>
        </w:rPr>
        <w:t>allowing</w:t>
      </w:r>
      <w:r w:rsidR="006B6415" w:rsidRPr="00F66C03">
        <w:rPr>
          <w:color w:val="auto"/>
        </w:rPr>
        <w:t xml:space="preserve"> moneys collected from </w:t>
      </w:r>
      <w:r w:rsidR="001514DD" w:rsidRPr="00F66C03">
        <w:rPr>
          <w:color w:val="auto"/>
        </w:rPr>
        <w:t xml:space="preserve">only </w:t>
      </w:r>
      <w:r w:rsidR="006B6415" w:rsidRPr="00F66C03">
        <w:rPr>
          <w:color w:val="auto"/>
        </w:rPr>
        <w:t>the state portion of coal severance tax on projects</w:t>
      </w:r>
      <w:r w:rsidR="001514DD" w:rsidRPr="00F66C03">
        <w:rPr>
          <w:color w:val="auto"/>
        </w:rPr>
        <w:t xml:space="preserve"> </w:t>
      </w:r>
      <w:r w:rsidR="001514DD" w:rsidRPr="00F66C03">
        <w:rPr>
          <w:rFonts w:ascii="Roboto" w:hAnsi="Roboto"/>
          <w:color w:val="auto"/>
          <w:shd w:val="clear" w:color="auto" w:fill="FFFFFF"/>
        </w:rPr>
        <w:t>where construction would result in the extraction of coal incident to the construction,</w:t>
      </w:r>
      <w:r w:rsidR="006B6415" w:rsidRPr="00F66C03">
        <w:rPr>
          <w:color w:val="auto"/>
        </w:rPr>
        <w:t xml:space="preserve"> </w:t>
      </w:r>
      <w:r w:rsidR="001514DD" w:rsidRPr="00F66C03">
        <w:rPr>
          <w:color w:val="auto"/>
        </w:rPr>
        <w:t>would</w:t>
      </w:r>
      <w:r w:rsidR="006B6415" w:rsidRPr="00F66C03">
        <w:rPr>
          <w:color w:val="auto"/>
        </w:rPr>
        <w:t xml:space="preserve"> be paid to each participant in a public-private partnership upon the determination of satisfactory completion of the project</w:t>
      </w:r>
      <w:r w:rsidR="00C71109" w:rsidRPr="00F66C03">
        <w:rPr>
          <w:color w:val="auto"/>
        </w:rPr>
        <w:t xml:space="preserve"> and other determinations.</w:t>
      </w:r>
      <w:bookmarkEnd w:id="0"/>
    </w:p>
    <w:p w14:paraId="65F076A5" w14:textId="77777777" w:rsidR="006865E9" w:rsidRPr="00F66C03" w:rsidRDefault="00AE48A0" w:rsidP="00CC1F3B">
      <w:pPr>
        <w:pStyle w:val="Note"/>
        <w:rPr>
          <w:color w:val="auto"/>
        </w:rPr>
      </w:pPr>
      <w:r w:rsidRPr="00F66C03">
        <w:rPr>
          <w:color w:val="auto"/>
        </w:rPr>
        <w:t>Strike-throughs indicate language that would be stricken from a heading or the present law and underscoring indicates new language that would be added.</w:t>
      </w:r>
    </w:p>
    <w:sectPr w:rsidR="006865E9" w:rsidRPr="00F66C03" w:rsidSect="003C02E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494A6" w14:textId="77777777" w:rsidR="00390884" w:rsidRPr="00B844FE" w:rsidRDefault="00390884" w:rsidP="00B844FE">
      <w:r>
        <w:separator/>
      </w:r>
    </w:p>
  </w:endnote>
  <w:endnote w:type="continuationSeparator" w:id="0">
    <w:p w14:paraId="28B70C2F" w14:textId="77777777" w:rsidR="00390884" w:rsidRPr="00B844FE" w:rsidRDefault="003908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Unicode MS">
    <w:altName w:val="Arial"/>
    <w:panose1 w:val="020B06040202020202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992674"/>
      <w:docPartObj>
        <w:docPartGallery w:val="Page Numbers (Bottom of Page)"/>
        <w:docPartUnique/>
      </w:docPartObj>
    </w:sdtPr>
    <w:sdtEndPr>
      <w:rPr>
        <w:noProof/>
      </w:rPr>
    </w:sdtEndPr>
    <w:sdtContent>
      <w:p w14:paraId="42ED9175" w14:textId="18856629" w:rsidR="003C02E3" w:rsidRDefault="003C02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E8FD6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4EED6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CA7FF9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D040" w14:textId="77777777" w:rsidR="00390884" w:rsidRPr="00B844FE" w:rsidRDefault="00390884" w:rsidP="00B844FE">
      <w:r>
        <w:separator/>
      </w:r>
    </w:p>
  </w:footnote>
  <w:footnote w:type="continuationSeparator" w:id="0">
    <w:p w14:paraId="6059A538" w14:textId="77777777" w:rsidR="00390884" w:rsidRPr="00B844FE" w:rsidRDefault="003908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AEAF" w14:textId="5731150F" w:rsidR="00F955C5" w:rsidRDefault="00F955C5">
    <w:pPr>
      <w:pStyle w:val="Header"/>
    </w:pPr>
    <w:r>
      <w:t>Intr SB</w:t>
    </w:r>
    <w:r w:rsidR="00203CFA">
      <w:t xml:space="preserve"> 530</w:t>
    </w:r>
    <w:r>
      <w:tab/>
    </w:r>
    <w:r>
      <w:tab/>
      <w:t>2022R2462S  2022R2463H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A171" w14:textId="77777777" w:rsidR="002A0269" w:rsidRPr="00B844FE" w:rsidRDefault="00E63642">
    <w:pPr>
      <w:pStyle w:val="Header"/>
    </w:pPr>
    <w:sdt>
      <w:sdtPr>
        <w:id w:val="-684364211"/>
        <w:placeholder>
          <w:docPart w:val="EEF4D70B308A454E8E99C3705B08A2D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EF4D70B308A454E8E99C3705B08A2D3"/>
        </w:placeholder>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C97" w14:textId="60FA17C8"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E33FE7">
      <w:t>SB</w:t>
    </w:r>
    <w:r w:rsidR="00C33014" w:rsidRPr="002A0269">
      <w:ptab w:relativeTo="margin" w:alignment="center" w:leader="none"/>
    </w:r>
    <w:r w:rsidR="00C33014">
      <w:tab/>
    </w:r>
    <w:sdt>
      <w:sdtPr>
        <w:alias w:val="CBD Number"/>
        <w:tag w:val="CBD Number"/>
        <w:id w:val="1176923086"/>
        <w:lock w:val="sdtLocked"/>
        <w:text/>
      </w:sdtPr>
      <w:sdtEndPr/>
      <w:sdtContent>
        <w:r w:rsidR="00E33FE7">
          <w:t>2022R2462S  2022R2463H</w:t>
        </w:r>
      </w:sdtContent>
    </w:sdt>
  </w:p>
  <w:p w14:paraId="33CCA620"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4C34" w14:textId="77777777" w:rsidR="002A0269" w:rsidRPr="002A0269" w:rsidRDefault="00E6364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1A"/>
    <w:rsid w:val="0000526A"/>
    <w:rsid w:val="00041AB1"/>
    <w:rsid w:val="000573A9"/>
    <w:rsid w:val="000671FE"/>
    <w:rsid w:val="00085D22"/>
    <w:rsid w:val="000C5C77"/>
    <w:rsid w:val="000C66FF"/>
    <w:rsid w:val="000E3912"/>
    <w:rsid w:val="0010070F"/>
    <w:rsid w:val="0012676E"/>
    <w:rsid w:val="0012731B"/>
    <w:rsid w:val="0015112E"/>
    <w:rsid w:val="001514DD"/>
    <w:rsid w:val="00152522"/>
    <w:rsid w:val="001552E7"/>
    <w:rsid w:val="001566B4"/>
    <w:rsid w:val="001808AF"/>
    <w:rsid w:val="001A66B7"/>
    <w:rsid w:val="001A6F6B"/>
    <w:rsid w:val="001B0A81"/>
    <w:rsid w:val="001C279E"/>
    <w:rsid w:val="001D459E"/>
    <w:rsid w:val="00203CFA"/>
    <w:rsid w:val="002417DE"/>
    <w:rsid w:val="0027011C"/>
    <w:rsid w:val="00274200"/>
    <w:rsid w:val="00275740"/>
    <w:rsid w:val="002778CC"/>
    <w:rsid w:val="00283D31"/>
    <w:rsid w:val="00296C6B"/>
    <w:rsid w:val="002A0269"/>
    <w:rsid w:val="002B1A1F"/>
    <w:rsid w:val="00303684"/>
    <w:rsid w:val="003143F5"/>
    <w:rsid w:val="00314854"/>
    <w:rsid w:val="00326395"/>
    <w:rsid w:val="00343549"/>
    <w:rsid w:val="00362DB2"/>
    <w:rsid w:val="00390884"/>
    <w:rsid w:val="00394191"/>
    <w:rsid w:val="003C02E3"/>
    <w:rsid w:val="003C51CD"/>
    <w:rsid w:val="003F7A1F"/>
    <w:rsid w:val="004368E0"/>
    <w:rsid w:val="00442DB6"/>
    <w:rsid w:val="00464E32"/>
    <w:rsid w:val="004C13DD"/>
    <w:rsid w:val="004D477A"/>
    <w:rsid w:val="004D5B1E"/>
    <w:rsid w:val="004D5E34"/>
    <w:rsid w:val="004E3441"/>
    <w:rsid w:val="004F5420"/>
    <w:rsid w:val="00500579"/>
    <w:rsid w:val="00552D79"/>
    <w:rsid w:val="005650CA"/>
    <w:rsid w:val="005A5366"/>
    <w:rsid w:val="005B6868"/>
    <w:rsid w:val="006369EB"/>
    <w:rsid w:val="00637E73"/>
    <w:rsid w:val="00676C58"/>
    <w:rsid w:val="006865E9"/>
    <w:rsid w:val="00691F3E"/>
    <w:rsid w:val="00694BFB"/>
    <w:rsid w:val="006A106B"/>
    <w:rsid w:val="006B6415"/>
    <w:rsid w:val="006C523D"/>
    <w:rsid w:val="006D4036"/>
    <w:rsid w:val="006E5368"/>
    <w:rsid w:val="0070484D"/>
    <w:rsid w:val="00706E48"/>
    <w:rsid w:val="00735D55"/>
    <w:rsid w:val="00770FB9"/>
    <w:rsid w:val="007A5259"/>
    <w:rsid w:val="007A7081"/>
    <w:rsid w:val="007F1CF5"/>
    <w:rsid w:val="00814EC2"/>
    <w:rsid w:val="00834EDE"/>
    <w:rsid w:val="008543AB"/>
    <w:rsid w:val="008736AA"/>
    <w:rsid w:val="00883132"/>
    <w:rsid w:val="008D275D"/>
    <w:rsid w:val="008F41F8"/>
    <w:rsid w:val="008F671F"/>
    <w:rsid w:val="00905363"/>
    <w:rsid w:val="00905863"/>
    <w:rsid w:val="00923570"/>
    <w:rsid w:val="00980327"/>
    <w:rsid w:val="00986478"/>
    <w:rsid w:val="009865D7"/>
    <w:rsid w:val="009B5557"/>
    <w:rsid w:val="009F1067"/>
    <w:rsid w:val="00A15F0E"/>
    <w:rsid w:val="00A242AB"/>
    <w:rsid w:val="00A31E01"/>
    <w:rsid w:val="00A34FB9"/>
    <w:rsid w:val="00A527AD"/>
    <w:rsid w:val="00A65741"/>
    <w:rsid w:val="00A70368"/>
    <w:rsid w:val="00A718CF"/>
    <w:rsid w:val="00AA397C"/>
    <w:rsid w:val="00AC6F3A"/>
    <w:rsid w:val="00AE30FB"/>
    <w:rsid w:val="00AE48A0"/>
    <w:rsid w:val="00AE61BE"/>
    <w:rsid w:val="00AF2254"/>
    <w:rsid w:val="00B16F25"/>
    <w:rsid w:val="00B24422"/>
    <w:rsid w:val="00B330B6"/>
    <w:rsid w:val="00B66B81"/>
    <w:rsid w:val="00B80C20"/>
    <w:rsid w:val="00B844FE"/>
    <w:rsid w:val="00B86B4F"/>
    <w:rsid w:val="00BA1F84"/>
    <w:rsid w:val="00BC562B"/>
    <w:rsid w:val="00BF15B5"/>
    <w:rsid w:val="00BF34A3"/>
    <w:rsid w:val="00C30EBC"/>
    <w:rsid w:val="00C33014"/>
    <w:rsid w:val="00C33434"/>
    <w:rsid w:val="00C34869"/>
    <w:rsid w:val="00C42EB6"/>
    <w:rsid w:val="00C71109"/>
    <w:rsid w:val="00C85096"/>
    <w:rsid w:val="00CA2BCF"/>
    <w:rsid w:val="00CB20EF"/>
    <w:rsid w:val="00CC1F3B"/>
    <w:rsid w:val="00CD12CB"/>
    <w:rsid w:val="00CD1999"/>
    <w:rsid w:val="00CD36CF"/>
    <w:rsid w:val="00CE15F2"/>
    <w:rsid w:val="00CF1DCA"/>
    <w:rsid w:val="00D338F8"/>
    <w:rsid w:val="00D43DDE"/>
    <w:rsid w:val="00D579FC"/>
    <w:rsid w:val="00D81C16"/>
    <w:rsid w:val="00D86FCD"/>
    <w:rsid w:val="00D9181D"/>
    <w:rsid w:val="00DE526B"/>
    <w:rsid w:val="00DE54A0"/>
    <w:rsid w:val="00DF199D"/>
    <w:rsid w:val="00E01542"/>
    <w:rsid w:val="00E06D41"/>
    <w:rsid w:val="00E33FE7"/>
    <w:rsid w:val="00E365F1"/>
    <w:rsid w:val="00E62F48"/>
    <w:rsid w:val="00E63642"/>
    <w:rsid w:val="00E831B3"/>
    <w:rsid w:val="00E95FBC"/>
    <w:rsid w:val="00EA34E8"/>
    <w:rsid w:val="00EC2CFE"/>
    <w:rsid w:val="00EC5E63"/>
    <w:rsid w:val="00EE70CB"/>
    <w:rsid w:val="00F353CD"/>
    <w:rsid w:val="00F41CA2"/>
    <w:rsid w:val="00F443C0"/>
    <w:rsid w:val="00F5507B"/>
    <w:rsid w:val="00F62EFB"/>
    <w:rsid w:val="00F66C03"/>
    <w:rsid w:val="00F8251A"/>
    <w:rsid w:val="00F9354E"/>
    <w:rsid w:val="00F939A4"/>
    <w:rsid w:val="00F955C5"/>
    <w:rsid w:val="00FA7B09"/>
    <w:rsid w:val="00FB729F"/>
    <w:rsid w:val="00FD5B51"/>
    <w:rsid w:val="00FE067E"/>
    <w:rsid w:val="00FE208F"/>
    <w:rsid w:val="00FE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2A5D1"/>
  <w15:chartTrackingRefBased/>
  <w15:docId w15:val="{7DB9B313-ABAA-4408-8DA4-2B283353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A2BCF"/>
    <w:rPr>
      <w:rFonts w:eastAsia="Calibri"/>
      <w:b/>
      <w:caps/>
      <w:color w:val="000000"/>
      <w:sz w:val="24"/>
    </w:rPr>
  </w:style>
  <w:style w:type="character" w:customStyle="1" w:styleId="SectionBodyChar">
    <w:name w:val="Section Body Char"/>
    <w:link w:val="SectionBody"/>
    <w:rsid w:val="00CA2BCF"/>
    <w:rPr>
      <w:rFonts w:eastAsia="Calibri"/>
      <w:color w:val="000000"/>
    </w:rPr>
  </w:style>
  <w:style w:type="character" w:customStyle="1" w:styleId="SectionHeadingChar">
    <w:name w:val="Section Heading Char"/>
    <w:link w:val="SectionHeading"/>
    <w:rsid w:val="00CA2BCF"/>
    <w:rPr>
      <w:rFonts w:eastAsia="Calibri"/>
      <w:b/>
      <w:color w:val="000000"/>
    </w:rPr>
  </w:style>
  <w:style w:type="paragraph" w:styleId="NormalWeb">
    <w:name w:val="Normal (Web)"/>
    <w:basedOn w:val="Normal"/>
    <w:uiPriority w:val="99"/>
    <w:unhideWhenUsed/>
    <w:locked/>
    <w:rsid w:val="00A242A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1A6F6B"/>
    <w:pPr>
      <w:spacing w:line="240" w:lineRule="auto"/>
    </w:pPr>
  </w:style>
  <w:style w:type="character" w:styleId="CommentReference">
    <w:name w:val="annotation reference"/>
    <w:basedOn w:val="DefaultParagraphFont"/>
    <w:uiPriority w:val="99"/>
    <w:semiHidden/>
    <w:locked/>
    <w:rsid w:val="001A6F6B"/>
    <w:rPr>
      <w:sz w:val="16"/>
      <w:szCs w:val="16"/>
    </w:rPr>
  </w:style>
  <w:style w:type="paragraph" w:styleId="CommentText">
    <w:name w:val="annotation text"/>
    <w:basedOn w:val="Normal"/>
    <w:link w:val="CommentTextChar"/>
    <w:uiPriority w:val="99"/>
    <w:semiHidden/>
    <w:locked/>
    <w:rsid w:val="001A6F6B"/>
    <w:pPr>
      <w:spacing w:line="240" w:lineRule="auto"/>
    </w:pPr>
    <w:rPr>
      <w:sz w:val="20"/>
      <w:szCs w:val="20"/>
    </w:rPr>
  </w:style>
  <w:style w:type="character" w:customStyle="1" w:styleId="CommentTextChar">
    <w:name w:val="Comment Text Char"/>
    <w:basedOn w:val="DefaultParagraphFont"/>
    <w:link w:val="CommentText"/>
    <w:uiPriority w:val="99"/>
    <w:semiHidden/>
    <w:rsid w:val="001A6F6B"/>
    <w:rPr>
      <w:sz w:val="20"/>
      <w:szCs w:val="20"/>
    </w:rPr>
  </w:style>
  <w:style w:type="paragraph" w:styleId="CommentSubject">
    <w:name w:val="annotation subject"/>
    <w:basedOn w:val="CommentText"/>
    <w:next w:val="CommentText"/>
    <w:link w:val="CommentSubjectChar"/>
    <w:uiPriority w:val="99"/>
    <w:semiHidden/>
    <w:locked/>
    <w:rsid w:val="001A6F6B"/>
    <w:rPr>
      <w:b/>
      <w:bCs/>
    </w:rPr>
  </w:style>
  <w:style w:type="character" w:customStyle="1" w:styleId="CommentSubjectChar">
    <w:name w:val="Comment Subject Char"/>
    <w:basedOn w:val="CommentTextChar"/>
    <w:link w:val="CommentSubject"/>
    <w:uiPriority w:val="99"/>
    <w:semiHidden/>
    <w:rsid w:val="001A6F6B"/>
    <w:rPr>
      <w:b/>
      <w:bCs/>
      <w:sz w:val="20"/>
      <w:szCs w:val="20"/>
    </w:rPr>
  </w:style>
  <w:style w:type="character" w:customStyle="1" w:styleId="ChapterHeadingChar">
    <w:name w:val="Chapter Heading Char"/>
    <w:link w:val="ChapterHeading"/>
    <w:locked/>
    <w:rsid w:val="004D5E34"/>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95585\Downloads\3-P%20revisions%20D-1%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7ECCAA3D6745A883677EA12A70272B"/>
        <w:category>
          <w:name w:val="General"/>
          <w:gallery w:val="placeholder"/>
        </w:category>
        <w:types>
          <w:type w:val="bbPlcHdr"/>
        </w:types>
        <w:behaviors>
          <w:behavior w:val="content"/>
        </w:behaviors>
        <w:guid w:val="{C6FE9331-AD6E-40EB-9296-8CA6563E3DCE}"/>
      </w:docPartPr>
      <w:docPartBody>
        <w:p w:rsidR="005C3BE8" w:rsidRDefault="00515721">
          <w:pPr>
            <w:pStyle w:val="7E7ECCAA3D6745A883677EA12A70272B"/>
          </w:pPr>
          <w:r w:rsidRPr="00B844FE">
            <w:t>Prefix Text</w:t>
          </w:r>
        </w:p>
      </w:docPartBody>
    </w:docPart>
    <w:docPart>
      <w:docPartPr>
        <w:name w:val="EEF4D70B308A454E8E99C3705B08A2D3"/>
        <w:category>
          <w:name w:val="General"/>
          <w:gallery w:val="placeholder"/>
        </w:category>
        <w:types>
          <w:type w:val="bbPlcHdr"/>
        </w:types>
        <w:behaviors>
          <w:behavior w:val="content"/>
        </w:behaviors>
        <w:guid w:val="{B38C3074-DBA0-42D1-92AF-4E2088DA05E4}"/>
      </w:docPartPr>
      <w:docPartBody>
        <w:p w:rsidR="005C3BE8" w:rsidRDefault="00515721">
          <w:pPr>
            <w:pStyle w:val="EEF4D70B308A454E8E99C3705B08A2D3"/>
          </w:pPr>
          <w:r w:rsidRPr="00B844FE">
            <w:t>[Type here]</w:t>
          </w:r>
        </w:p>
      </w:docPartBody>
    </w:docPart>
    <w:docPart>
      <w:docPartPr>
        <w:name w:val="DAF0523E9592435FB0680BAE2958C543"/>
        <w:category>
          <w:name w:val="General"/>
          <w:gallery w:val="placeholder"/>
        </w:category>
        <w:types>
          <w:type w:val="bbPlcHdr"/>
        </w:types>
        <w:behaviors>
          <w:behavior w:val="content"/>
        </w:behaviors>
        <w:guid w:val="{7FCBAD53-A2F2-4D94-9FB1-C2F3F325AF82}"/>
      </w:docPartPr>
      <w:docPartBody>
        <w:p w:rsidR="005C3BE8" w:rsidRDefault="00515721">
          <w:pPr>
            <w:pStyle w:val="DAF0523E9592435FB0680BAE2958C543"/>
          </w:pPr>
          <w:r w:rsidRPr="00B844FE">
            <w:t>Number</w:t>
          </w:r>
        </w:p>
      </w:docPartBody>
    </w:docPart>
    <w:docPart>
      <w:docPartPr>
        <w:name w:val="C05BCCB1234149319393889AA1C6B1AF"/>
        <w:category>
          <w:name w:val="General"/>
          <w:gallery w:val="placeholder"/>
        </w:category>
        <w:types>
          <w:type w:val="bbPlcHdr"/>
        </w:types>
        <w:behaviors>
          <w:behavior w:val="content"/>
        </w:behaviors>
        <w:guid w:val="{740191A0-C122-4387-BAC5-EC32F6347BE5}"/>
      </w:docPartPr>
      <w:docPartBody>
        <w:p w:rsidR="005C3BE8" w:rsidRDefault="00515721">
          <w:pPr>
            <w:pStyle w:val="C05BCCB1234149319393889AA1C6B1AF"/>
          </w:pPr>
          <w:r w:rsidRPr="00B844FE">
            <w:t>Enter Sponsors Here</w:t>
          </w:r>
        </w:p>
      </w:docPartBody>
    </w:docPart>
    <w:docPart>
      <w:docPartPr>
        <w:name w:val="A579671BAAB44127A2CE48373BF179B8"/>
        <w:category>
          <w:name w:val="General"/>
          <w:gallery w:val="placeholder"/>
        </w:category>
        <w:types>
          <w:type w:val="bbPlcHdr"/>
        </w:types>
        <w:behaviors>
          <w:behavior w:val="content"/>
        </w:behaviors>
        <w:guid w:val="{90F5C012-F302-4F83-9B23-32B4CCCCC9E1}"/>
      </w:docPartPr>
      <w:docPartBody>
        <w:p w:rsidR="005C3BE8" w:rsidRDefault="00515721">
          <w:pPr>
            <w:pStyle w:val="A579671BAAB44127A2CE48373BF179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Unicode MS">
    <w:altName w:val="Arial"/>
    <w:panose1 w:val="020B06040202020202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21"/>
    <w:rsid w:val="000C60A5"/>
    <w:rsid w:val="00515721"/>
    <w:rsid w:val="005B7300"/>
    <w:rsid w:val="005C3BE8"/>
    <w:rsid w:val="00761896"/>
    <w:rsid w:val="00B8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7ECCAA3D6745A883677EA12A70272B">
    <w:name w:val="7E7ECCAA3D6745A883677EA12A70272B"/>
  </w:style>
  <w:style w:type="paragraph" w:customStyle="1" w:styleId="EEF4D70B308A454E8E99C3705B08A2D3">
    <w:name w:val="EEF4D70B308A454E8E99C3705B08A2D3"/>
  </w:style>
  <w:style w:type="paragraph" w:customStyle="1" w:styleId="DAF0523E9592435FB0680BAE2958C543">
    <w:name w:val="DAF0523E9592435FB0680BAE2958C543"/>
  </w:style>
  <w:style w:type="paragraph" w:customStyle="1" w:styleId="C05BCCB1234149319393889AA1C6B1AF">
    <w:name w:val="C05BCCB1234149319393889AA1C6B1AF"/>
  </w:style>
  <w:style w:type="character" w:styleId="PlaceholderText">
    <w:name w:val="Placeholder Text"/>
    <w:basedOn w:val="DefaultParagraphFont"/>
    <w:uiPriority w:val="99"/>
    <w:semiHidden/>
    <w:rPr>
      <w:color w:val="808080"/>
    </w:rPr>
  </w:style>
  <w:style w:type="paragraph" w:customStyle="1" w:styleId="A579671BAAB44127A2CE48373BF179B8">
    <w:name w:val="A579671BAAB44127A2CE48373BF17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3-P revisions D-1 (1)</Template>
  <TotalTime>86</TotalTime>
  <Pages>18</Pages>
  <Words>5067</Words>
  <Characters>29495</Characters>
  <Application>Microsoft Office Word</Application>
  <DocSecurity>0</DocSecurity>
  <Lines>2106</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Tawney, Nathaniel K</dc:creator>
  <cp:keywords/>
  <dc:description/>
  <cp:lastModifiedBy>Kristin Canterbury</cp:lastModifiedBy>
  <cp:revision>25</cp:revision>
  <dcterms:created xsi:type="dcterms:W3CDTF">2022-01-27T21:03:00Z</dcterms:created>
  <dcterms:modified xsi:type="dcterms:W3CDTF">2022-02-01T00:57:00Z</dcterms:modified>
</cp:coreProperties>
</file>